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7" w:name="_GoBack"/>
      <w:bookmarkEnd w:id="17"/>
    </w:p>
    <w:p>
      <w:pPr>
        <w:snapToGrid w:val="0"/>
        <w:spacing w:line="288" w:lineRule="auto"/>
        <w:jc w:val="center"/>
        <w:rPr>
          <w:rFonts w:hint="eastAsia"/>
          <w:b/>
          <w:sz w:val="96"/>
        </w:rPr>
      </w:pPr>
      <w:r>
        <w:rPr>
          <w:rFonts w:hint="eastAsia"/>
          <w:b/>
          <w:sz w:val="96"/>
          <w:lang w:eastAsia="zh-CN"/>
        </w:rPr>
        <w:t>采购</w:t>
      </w:r>
      <w:r>
        <w:rPr>
          <w:rFonts w:hint="eastAsia"/>
          <w:b/>
          <w:sz w:val="96"/>
        </w:rPr>
        <w:t>文件</w:t>
      </w:r>
    </w:p>
    <w:p>
      <w:pPr>
        <w:snapToGrid w:val="0"/>
        <w:spacing w:line="288" w:lineRule="auto"/>
        <w:jc w:val="center"/>
      </w:pPr>
    </w:p>
    <w:p>
      <w:pPr>
        <w:snapToGrid w:val="0"/>
        <w:spacing w:line="288" w:lineRule="auto"/>
        <w:jc w:val="center"/>
      </w:pPr>
    </w:p>
    <w:p>
      <w:pPr>
        <w:snapToGrid w:val="0"/>
        <w:spacing w:line="288" w:lineRule="auto"/>
        <w:ind w:left="4153" w:leftChars="1216" w:hanging="1600" w:hangingChars="500"/>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eastAsia="zh-CN"/>
        </w:rPr>
        <w:t>二期手术动力装置设备一批采购</w:t>
      </w:r>
    </w:p>
    <w:p>
      <w:pPr>
        <w:snapToGrid w:val="0"/>
        <w:spacing w:line="288" w:lineRule="auto"/>
        <w:ind w:left="1915" w:leftChars="912" w:firstLine="1760" w:firstLineChars="550"/>
        <w:rPr>
          <w:rFonts w:hint="eastAsia" w:eastAsia="黑体"/>
          <w:sz w:val="32"/>
          <w:szCs w:val="32"/>
        </w:rPr>
      </w:pPr>
    </w:p>
    <w:p>
      <w:pPr>
        <w:snapToGrid w:val="0"/>
        <w:spacing w:line="288" w:lineRule="auto"/>
        <w:ind w:firstLine="2400" w:firstLineChars="750"/>
        <w:rPr>
          <w:rFonts w:hint="default" w:eastAsia="黑体"/>
          <w:b/>
          <w:sz w:val="32"/>
          <w:szCs w:val="32"/>
          <w:lang w:val="en-US" w:eastAsia="zh-CN"/>
        </w:rPr>
      </w:pPr>
      <w:r>
        <w:rPr>
          <w:rFonts w:hint="eastAsia" w:eastAsia="黑体"/>
          <w:sz w:val="32"/>
          <w:szCs w:val="32"/>
          <w:lang w:val="en-US" w:eastAsia="zh-CN"/>
        </w:rPr>
        <w:t xml:space="preserve"> </w:t>
      </w: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06</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ind w:firstLine="2240" w:firstLineChars="700"/>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sz w:val="36"/>
        </w:rPr>
        <w:t>二〇</w:t>
      </w:r>
      <w:r>
        <w:rPr>
          <w:rFonts w:hint="eastAsia"/>
          <w:sz w:val="36"/>
          <w:lang w:eastAsia="zh-CN"/>
        </w:rPr>
        <w:t>二二</w:t>
      </w:r>
      <w:r>
        <w:rPr>
          <w:sz w:val="36"/>
        </w:rPr>
        <w:t>年</w:t>
      </w:r>
      <w:r>
        <w:rPr>
          <w:rFonts w:hint="eastAsia"/>
          <w:sz w:val="36"/>
          <w:lang w:eastAsia="zh-CN"/>
        </w:rPr>
        <w:t>六</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both"/>
        <w:rPr>
          <w:rFonts w:hint="eastAsia" w:eastAsia="黑体"/>
          <w:sz w:val="44"/>
        </w:rPr>
      </w:pPr>
    </w:p>
    <w:p>
      <w:pPr>
        <w:spacing w:line="288" w:lineRule="auto"/>
        <w:jc w:val="center"/>
        <w:rPr>
          <w:b/>
          <w:sz w:val="44"/>
        </w:rPr>
      </w:pPr>
      <w:r>
        <w:rPr>
          <w:rFonts w:eastAsia="黑体"/>
          <w:sz w:val="44"/>
        </w:rPr>
        <w:t>目  录</w:t>
      </w: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pStyle w:val="2"/>
        <w:rPr>
          <w:rFonts w:hint="eastAsia" w:eastAsia="黑体"/>
          <w:sz w:val="44"/>
        </w:rPr>
      </w:pPr>
    </w:p>
    <w:p>
      <w:pPr>
        <w:pStyle w:val="5"/>
        <w:rPr>
          <w:rFonts w:hint="eastAsia"/>
        </w:rPr>
      </w:pPr>
    </w:p>
    <w:p>
      <w:pPr>
        <w:pStyle w:val="5"/>
        <w:rPr>
          <w:rFonts w:hint="eastAsia"/>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eastAsia="zh-CN"/>
        </w:rPr>
        <w:t>二期手术动力装置设备一批</w:t>
      </w:r>
      <w:r>
        <w:rPr>
          <w:rFonts w:hAnsi="宋体"/>
          <w:sz w:val="28"/>
          <w:szCs w:val="28"/>
        </w:rPr>
        <w:t>进行采购，欢迎合格的供应商参加。</w:t>
      </w:r>
    </w:p>
    <w:p>
      <w:pPr>
        <w:pStyle w:val="3"/>
        <w:numPr>
          <w:ilvl w:val="0"/>
          <w:numId w:val="0"/>
        </w:numPr>
        <w:spacing w:line="288" w:lineRule="auto"/>
        <w:ind w:firstLine="560"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eastAsia="zh-CN"/>
        </w:rPr>
        <w:t>二期手术动力装置设备一批</w:t>
      </w:r>
      <w:r>
        <w:rPr>
          <w:rFonts w:hint="eastAsia" w:ascii="宋体" w:hAnsi="宋体" w:eastAsia="宋体" w:cs="宋体"/>
          <w:sz w:val="28"/>
          <w:szCs w:val="28"/>
        </w:rPr>
        <w:t>采购</w:t>
      </w:r>
    </w:p>
    <w:p>
      <w:pPr>
        <w:spacing w:line="288" w:lineRule="auto"/>
        <w:ind w:firstLine="1120" w:firstLineChars="400"/>
        <w:jc w:val="left"/>
        <w:rPr>
          <w:rFonts w:hint="eastAsia"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06</w:t>
      </w:r>
    </w:p>
    <w:p>
      <w:pPr>
        <w:spacing w:line="288"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400000</w:t>
      </w:r>
      <w:r>
        <w:rPr>
          <w:rFonts w:hint="eastAsia" w:ascii="宋体" w:hAnsi="宋体" w:eastAsia="宋体" w:cs="宋体"/>
          <w:color w:val="000000"/>
          <w:sz w:val="28"/>
          <w:szCs w:val="28"/>
        </w:rPr>
        <w:t>元整。</w:t>
      </w:r>
    </w:p>
    <w:p>
      <w:pPr>
        <w:spacing w:line="288" w:lineRule="auto"/>
        <w:ind w:firstLine="560"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0"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投标报名时间：20</w:t>
      </w:r>
      <w:r>
        <w:rPr>
          <w:rFonts w:hint="eastAsia"/>
          <w:color w:val="000000"/>
          <w:sz w:val="28"/>
          <w:szCs w:val="28"/>
          <w:lang w:val="en-US" w:eastAsia="zh-CN"/>
        </w:rPr>
        <w:t>22</w:t>
      </w:r>
      <w:r>
        <w:rPr>
          <w:rFonts w:hint="eastAsia"/>
          <w:color w:val="000000"/>
          <w:sz w:val="28"/>
          <w:szCs w:val="28"/>
        </w:rPr>
        <w:t>年</w:t>
      </w:r>
      <w:r>
        <w:rPr>
          <w:rFonts w:hint="eastAsia"/>
          <w:color w:val="000000"/>
          <w:sz w:val="28"/>
          <w:szCs w:val="28"/>
          <w:lang w:val="en-US" w:eastAsia="zh-CN"/>
        </w:rPr>
        <w:t>6</w:t>
      </w:r>
      <w:r>
        <w:rPr>
          <w:rFonts w:hint="eastAsia"/>
          <w:color w:val="000000"/>
          <w:sz w:val="28"/>
          <w:szCs w:val="28"/>
        </w:rPr>
        <w:t>月</w:t>
      </w:r>
      <w:r>
        <w:rPr>
          <w:rFonts w:hint="eastAsia"/>
          <w:color w:val="000000"/>
          <w:sz w:val="28"/>
          <w:szCs w:val="28"/>
          <w:lang w:val="en-US" w:eastAsia="zh-CN"/>
        </w:rPr>
        <w:t>13</w:t>
      </w:r>
      <w:r>
        <w:rPr>
          <w:rFonts w:hint="eastAsia"/>
          <w:color w:val="000000"/>
          <w:sz w:val="28"/>
          <w:szCs w:val="28"/>
        </w:rPr>
        <w:t>日</w:t>
      </w:r>
      <w:r>
        <w:rPr>
          <w:rFonts w:hint="eastAsia"/>
          <w:color w:val="000000"/>
          <w:sz w:val="28"/>
          <w:szCs w:val="28"/>
          <w:lang w:eastAsia="zh-CN"/>
        </w:rPr>
        <w:t>下</w:t>
      </w:r>
      <w:r>
        <w:rPr>
          <w:rFonts w:hint="eastAsia"/>
          <w:color w:val="000000"/>
          <w:sz w:val="28"/>
          <w:szCs w:val="28"/>
        </w:rPr>
        <w:t>午</w:t>
      </w:r>
      <w:r>
        <w:rPr>
          <w:rFonts w:hint="eastAsia"/>
          <w:color w:val="000000"/>
          <w:sz w:val="28"/>
          <w:szCs w:val="28"/>
          <w:lang w:val="en-US" w:eastAsia="zh-CN"/>
        </w:rPr>
        <w:t>16</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0至20</w:t>
      </w:r>
      <w:r>
        <w:rPr>
          <w:rFonts w:hint="eastAsia"/>
          <w:color w:val="000000"/>
          <w:sz w:val="28"/>
          <w:szCs w:val="28"/>
          <w:lang w:val="en-US" w:eastAsia="zh-CN"/>
        </w:rPr>
        <w:t>22</w:t>
      </w:r>
      <w:r>
        <w:rPr>
          <w:rFonts w:hint="eastAsia"/>
          <w:color w:val="000000"/>
          <w:sz w:val="28"/>
          <w:szCs w:val="28"/>
        </w:rPr>
        <w:t>年</w:t>
      </w:r>
      <w:r>
        <w:rPr>
          <w:rFonts w:hint="eastAsia"/>
          <w:color w:val="000000"/>
          <w:sz w:val="28"/>
          <w:szCs w:val="28"/>
          <w:lang w:val="en-US" w:eastAsia="zh-CN"/>
        </w:rPr>
        <w:t>6</w:t>
      </w:r>
      <w:r>
        <w:rPr>
          <w:rFonts w:hint="eastAsia"/>
          <w:color w:val="000000"/>
          <w:sz w:val="28"/>
          <w:szCs w:val="28"/>
        </w:rPr>
        <w:t>月</w:t>
      </w:r>
      <w:r>
        <w:rPr>
          <w:rFonts w:hint="eastAsia"/>
          <w:color w:val="000000"/>
          <w:sz w:val="28"/>
          <w:szCs w:val="28"/>
          <w:lang w:val="en-US" w:eastAsia="zh-CN"/>
        </w:rPr>
        <w:t>15</w:t>
      </w:r>
      <w:r>
        <w:rPr>
          <w:rFonts w:hint="eastAsia"/>
          <w:color w:val="000000"/>
          <w:sz w:val="28"/>
          <w:szCs w:val="28"/>
        </w:rPr>
        <w:t>日</w:t>
      </w:r>
      <w:r>
        <w:rPr>
          <w:rFonts w:hint="eastAsia"/>
          <w:color w:val="000000"/>
          <w:sz w:val="28"/>
          <w:szCs w:val="28"/>
          <w:lang w:eastAsia="zh-CN"/>
        </w:rPr>
        <w:t>上</w:t>
      </w:r>
      <w:r>
        <w:rPr>
          <w:rFonts w:hint="eastAsia"/>
          <w:color w:val="000000"/>
          <w:sz w:val="28"/>
          <w:szCs w:val="28"/>
        </w:rPr>
        <w:t>午1</w:t>
      </w:r>
      <w:r>
        <w:rPr>
          <w:rFonts w:hint="eastAsia"/>
          <w:color w:val="000000"/>
          <w:sz w:val="28"/>
          <w:szCs w:val="28"/>
          <w:lang w:val="en-US" w:eastAsia="zh-CN"/>
        </w:rPr>
        <w:t>1</w:t>
      </w:r>
      <w:r>
        <w:rPr>
          <w:rFonts w:hint="eastAsia"/>
          <w:color w:val="000000"/>
          <w:sz w:val="28"/>
          <w:szCs w:val="28"/>
        </w:rPr>
        <w:t>:00。</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6</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4</w:t>
      </w:r>
      <w:r>
        <w:rPr>
          <w:color w:val="000000"/>
          <w:sz w:val="28"/>
          <w:szCs w:val="28"/>
        </w:rPr>
        <w:t>、</w:t>
      </w:r>
      <w:r>
        <w:rPr>
          <w:rFonts w:hint="eastAsia"/>
          <w:color w:val="000000"/>
          <w:sz w:val="28"/>
          <w:szCs w:val="28"/>
        </w:rPr>
        <w:t>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6</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5</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6</w:t>
      </w:r>
      <w:r>
        <w:rPr>
          <w:color w:val="000000"/>
          <w:sz w:val="28"/>
          <w:szCs w:val="28"/>
        </w:rPr>
        <w:t>月</w:t>
      </w:r>
      <w:r>
        <w:rPr>
          <w:rFonts w:hint="eastAsia"/>
          <w:color w:val="000000"/>
          <w:sz w:val="28"/>
          <w:szCs w:val="28"/>
          <w:lang w:val="en-US" w:eastAsia="zh-CN"/>
        </w:rPr>
        <w:t>17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6</w:t>
      </w:r>
      <w:r>
        <w:rPr>
          <w:rFonts w:hAnsi="宋体"/>
          <w:color w:val="000000"/>
          <w:sz w:val="28"/>
          <w:szCs w:val="28"/>
        </w:rPr>
        <w:t>、开标地点：</w:t>
      </w:r>
      <w:r>
        <w:rPr>
          <w:color w:val="000000"/>
          <w:sz w:val="28"/>
          <w:szCs w:val="28"/>
        </w:rPr>
        <w:t>南川区</w:t>
      </w:r>
      <w:r>
        <w:rPr>
          <w:rFonts w:hint="eastAsia"/>
          <w:color w:val="000000"/>
          <w:sz w:val="28"/>
          <w:szCs w:val="28"/>
        </w:rPr>
        <w:t>中医医院会议室</w:t>
      </w:r>
    </w:p>
    <w:p>
      <w:pPr>
        <w:spacing w:line="288" w:lineRule="auto"/>
        <w:ind w:firstLine="560" w:firstLineChars="200"/>
        <w:rPr>
          <w:rFonts w:hint="eastAsia" w:eastAsia="楷体_GB2312"/>
          <w:b w:val="0"/>
          <w:bCs/>
          <w:lang w:val="en-US" w:eastAsia="zh-CN"/>
        </w:rPr>
      </w:pPr>
      <w:r>
        <w:rPr>
          <w:rFonts w:hint="eastAsia"/>
          <w:sz w:val="28"/>
          <w:szCs w:val="28"/>
        </w:rPr>
        <w:t>7</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中医医院会议室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8</w:t>
      </w:r>
      <w:r>
        <w:rPr>
          <w:sz w:val="28"/>
          <w:szCs w:val="28"/>
        </w:rPr>
        <w:t>、</w:t>
      </w:r>
      <w:r>
        <w:rPr>
          <w:rFonts w:hint="eastAsia" w:ascii="宋体" w:hAnsi="宋体" w:eastAsia="宋体" w:cs="宋体"/>
          <w:color w:val="auto"/>
          <w:sz w:val="28"/>
          <w:szCs w:val="28"/>
          <w:highlight w:val="none"/>
          <w:lang w:val="en-US" w:eastAsia="zh-CN"/>
        </w:rPr>
        <w:t>参与该项目供应商需持渝康码绿码。</w:t>
      </w:r>
    </w:p>
    <w:p>
      <w:pPr>
        <w:spacing w:line="288" w:lineRule="auto"/>
        <w:ind w:firstLine="560"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hint="default" w:eastAsia="宋体"/>
          <w:kern w:val="1"/>
          <w:sz w:val="24"/>
          <w:szCs w:val="24"/>
          <w:lang w:val="en-US" w:eastAsia="zh-CN"/>
        </w:rPr>
      </w:pPr>
      <w:r>
        <w:rPr>
          <w:kern w:val="1"/>
          <w:sz w:val="28"/>
          <w:szCs w:val="28"/>
        </w:rPr>
        <w:t>联系电话：</w:t>
      </w:r>
      <w:r>
        <w:rPr>
          <w:rFonts w:hint="eastAsia"/>
          <w:kern w:val="1"/>
          <w:sz w:val="28"/>
          <w:szCs w:val="28"/>
          <w:lang w:val="en-US" w:eastAsia="zh-CN"/>
        </w:rPr>
        <w:t>13452531188</w:t>
      </w:r>
    </w:p>
    <w:p>
      <w:pPr>
        <w:spacing w:line="288" w:lineRule="auto"/>
        <w:ind w:firstLine="560" w:firstLineChars="200"/>
        <w:rPr>
          <w:rFonts w:hint="eastAsia" w:eastAsia="黑体"/>
          <w:sz w:val="44"/>
          <w:szCs w:val="44"/>
        </w:rPr>
      </w:pP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0"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0"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0" w:leftChars="229"/>
        <w:rPr>
          <w:rFonts w:hint="eastAsia" w:hAnsi="宋体" w:cs="宋体"/>
          <w:color w:val="000000"/>
          <w:sz w:val="28"/>
          <w:szCs w:val="28"/>
          <w:lang w:eastAsia="zh-CN"/>
        </w:rPr>
      </w:pPr>
      <w:r>
        <w:rPr>
          <w:rFonts w:hint="eastAsia" w:hAnsi="宋体" w:cs="宋体"/>
          <w:color w:val="000000"/>
          <w:sz w:val="28"/>
          <w:szCs w:val="28"/>
          <w:lang w:eastAsia="zh-CN"/>
        </w:rPr>
        <w:t>1、供应商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0"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0"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0"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0"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34"/>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34"/>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48"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48"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0"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0"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6"/>
        <w:tblW w:w="7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083" w:type="dxa"/>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083" w:type="dxa"/>
            <w:vAlign w:val="center"/>
          </w:tcPr>
          <w:p>
            <w:pPr>
              <w:jc w:val="center"/>
              <w:rPr>
                <w:rFonts w:hint="default" w:ascii="方正仿宋_GBK" w:eastAsia="宋体"/>
                <w:b/>
                <w:sz w:val="28"/>
                <w:szCs w:val="28"/>
                <w:lang w:val="en-US" w:eastAsia="zh-CN"/>
              </w:rPr>
            </w:pPr>
            <w:r>
              <w:rPr>
                <w:rFonts w:hint="default" w:ascii="方正仿宋_GBK" w:eastAsia="宋体"/>
                <w:b/>
                <w:sz w:val="28"/>
                <w:szCs w:val="28"/>
                <w:lang w:val="en-US" w:eastAsia="zh-CN"/>
              </w:rPr>
              <w:t>手术动力装置</w:t>
            </w:r>
          </w:p>
        </w:tc>
        <w:tc>
          <w:tcPr>
            <w:tcW w:w="887" w:type="dxa"/>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批</w:t>
            </w:r>
          </w:p>
        </w:tc>
        <w:tc>
          <w:tcPr>
            <w:tcW w:w="1886" w:type="dxa"/>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2</w:t>
            </w: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ascii="仿宋_GB2312" w:hAnsi="宋体" w:eastAsia="仿宋_GB2312" w:cs="宋体"/>
          <w:b/>
          <w:bCs/>
          <w:sz w:val="36"/>
          <w:szCs w:val="36"/>
          <w:lang w:val="zh-TW"/>
        </w:rPr>
      </w:pPr>
      <w:r>
        <w:rPr>
          <w:rFonts w:hint="eastAsia" w:ascii="黑体" w:hAnsi="黑体" w:eastAsia="黑体"/>
          <w:b/>
          <w:bCs/>
          <w:color w:val="auto"/>
          <w:sz w:val="36"/>
          <w:szCs w:val="36"/>
          <w:lang w:val="en-US" w:eastAsia="zh-CN"/>
        </w:rPr>
        <w:t>手术动力装置</w:t>
      </w:r>
      <w:r>
        <w:rPr>
          <w:rFonts w:hint="eastAsia" w:ascii="黑体" w:hAnsi="黑体" w:eastAsia="黑体"/>
          <w:b/>
          <w:bCs/>
          <w:color w:val="auto"/>
          <w:sz w:val="36"/>
          <w:szCs w:val="36"/>
          <w:lang w:eastAsia="zh-CN"/>
        </w:rPr>
        <w:t>参数及配置</w:t>
      </w:r>
    </w:p>
    <w:p>
      <w:pPr>
        <w:pageBreakBefore w:val="0"/>
        <w:widowControl w:val="0"/>
        <w:kinsoku/>
        <w:overflowPunct/>
        <w:topLinePunct w:val="0"/>
        <w:autoSpaceDE/>
        <w:autoSpaceDN/>
        <w:bidi w:val="0"/>
        <w:adjustRightInd/>
        <w:snapToGrid/>
        <w:spacing w:line="520" w:lineRule="exact"/>
        <w:jc w:val="center"/>
        <w:textAlignment w:val="auto"/>
        <w:rPr>
          <w:rStyle w:val="44"/>
          <w:rFonts w:hint="eastAsia" w:ascii="宋体" w:hAnsi="宋体"/>
          <w:b w:val="0"/>
          <w:bCs w:val="0"/>
          <w:sz w:val="36"/>
          <w:szCs w:val="36"/>
        </w:rPr>
      </w:pPr>
    </w:p>
    <w:p>
      <w:pPr>
        <w:pageBreakBefore w:val="0"/>
        <w:widowControl w:val="0"/>
        <w:kinsoku/>
        <w:overflowPunct/>
        <w:topLinePunct w:val="0"/>
        <w:autoSpaceDE/>
        <w:autoSpaceDN/>
        <w:bidi w:val="0"/>
        <w:adjustRightInd/>
        <w:snapToGrid/>
        <w:spacing w:line="520" w:lineRule="exact"/>
        <w:jc w:val="center"/>
        <w:textAlignment w:val="auto"/>
        <w:rPr>
          <w:rStyle w:val="44"/>
          <w:rFonts w:hint="eastAsia" w:ascii="宋体" w:hAnsi="宋体"/>
          <w:b w:val="0"/>
          <w:bCs w:val="0"/>
          <w:sz w:val="36"/>
          <w:szCs w:val="36"/>
        </w:rPr>
      </w:pPr>
      <w:r>
        <w:rPr>
          <w:rStyle w:val="44"/>
          <w:rFonts w:hint="eastAsia" w:ascii="宋体" w:hAnsi="宋体"/>
          <w:b w:val="0"/>
          <w:bCs w:val="0"/>
          <w:sz w:val="36"/>
          <w:szCs w:val="36"/>
        </w:rPr>
        <w:t>一、骨科</w:t>
      </w:r>
      <w:r>
        <w:rPr>
          <w:rStyle w:val="44"/>
          <w:rFonts w:hint="eastAsia" w:ascii="宋体" w:hAnsi="宋体"/>
          <w:b w:val="0"/>
          <w:bCs w:val="0"/>
          <w:sz w:val="36"/>
          <w:szCs w:val="36"/>
          <w:lang w:val="en-US" w:eastAsia="zh-CN"/>
        </w:rPr>
        <w:t>手术动力装置</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1、主机</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微电脑控制平台，≥6寸彩色液晶触摸屏；具备电机自动识别、刀具选择功能；故障自诊断和自保护技术。</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2、脚踏开关</w:t>
      </w:r>
    </w:p>
    <w:p>
      <w:pPr>
        <w:pageBreakBefore w:val="0"/>
        <w:widowControl w:val="0"/>
        <w:kinsoku/>
        <w:wordWrap w:val="0"/>
        <w:overflowPunct/>
        <w:topLinePunct w:val="0"/>
        <w:autoSpaceDE/>
        <w:autoSpaceDN/>
        <w:bidi w:val="0"/>
        <w:adjustRightInd/>
        <w:snapToGrid/>
        <w:spacing w:line="520" w:lineRule="exac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线长3.5m，功能切换按钮，无级调速; ≥IPX6防水等级。</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3、微电机</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ISO-E类型标准接口，自动风冷技术，可高温高压消毒；高速电机马达，转速可达40000r/min；噪音＜70dB，工作最高温度＜40℃，急停时间＜0.2s。</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4、磨钻手柄</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最大直径20mm，角度21°，最高转速≥60000r/min；磨钻手柄与微电机连接具有锁定功能，防止任意旋转。</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5、小平摆锯手柄</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最大外径21mm，最高频次≥15000c/min，摆幅4°；快换刀具装夹接口，按压式快装锯片，实现五个位置方向安装。</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6、微创脊柱磨钻手柄</w:t>
      </w:r>
    </w:p>
    <w:p>
      <w:pPr>
        <w:pageBreakBefore w:val="0"/>
        <w:widowControl w:val="0"/>
        <w:kinsoku/>
        <w:wordWrap w:val="0"/>
        <w:overflowPunct/>
        <w:topLinePunct w:val="0"/>
        <w:autoSpaceDE/>
        <w:autoSpaceDN/>
        <w:bidi w:val="0"/>
        <w:adjustRightInd/>
        <w:snapToGrid/>
        <w:spacing w:line="520" w:lineRule="exac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外径φ16mm，直角；最高转速≥25000r/min，适用于椎间孔镜脊柱手术的磨削。</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7、微创脊柱钻头</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金刚砂球形、切削刃球形、柱形等形状可选；长度290mm-350mm，磨头直径φ3mm-φ3.5mm。</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8、磨钻头</w:t>
      </w:r>
    </w:p>
    <w:p>
      <w:pPr>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金刚砂球形、切削刃球形等形状可选；磨头直径Ф1mm-Ф6mm ；径向跳动量＜0.01mm，避免术中对血管、神经等组织的影响。</w:t>
      </w:r>
    </w:p>
    <w:p>
      <w:pPr>
        <w:pageBreakBefore w:val="0"/>
        <w:widowControl w:val="0"/>
        <w:tabs>
          <w:tab w:val="left" w:pos="2499"/>
        </w:tabs>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9、骨锯片</w:t>
      </w:r>
      <w:r>
        <w:rPr>
          <w:rFonts w:hint="eastAsia" w:ascii="宋体" w:hAnsi="宋体" w:eastAsia="宋体" w:cs="宋体"/>
          <w:b w:val="0"/>
          <w:bCs w:val="0"/>
          <w:color w:val="auto"/>
          <w:sz w:val="24"/>
          <w:szCs w:val="24"/>
          <w:lang w:val="en-US" w:eastAsia="zh-CN"/>
        </w:rPr>
        <w:tab/>
      </w:r>
    </w:p>
    <w:p>
      <w:pPr>
        <w:pStyle w:val="8"/>
        <w:pageBreakBefore w:val="0"/>
        <w:widowControl w:val="0"/>
        <w:kinsoku/>
        <w:overflowPunct/>
        <w:topLinePunct w:val="0"/>
        <w:autoSpaceDE/>
        <w:autoSpaceDN/>
        <w:bidi w:val="0"/>
        <w:adjustRightInd/>
        <w:snapToGrid/>
        <w:spacing w:line="520" w:lineRule="exact"/>
        <w:ind w:left="0" w:leftChars="0" w:firstLine="0" w:firstLineChars="0"/>
        <w:textAlignment w:val="auto"/>
        <w:rPr>
          <w:rFonts w:hint="eastAsia"/>
          <w:b w:val="0"/>
          <w:bCs w:val="0"/>
          <w:sz w:val="24"/>
          <w:szCs w:val="24"/>
          <w:lang w:val="en-US" w:eastAsia="zh-CN"/>
        </w:rPr>
      </w:pPr>
      <w:r>
        <w:rPr>
          <w:rFonts w:hint="eastAsia" w:ascii="宋体" w:hAnsi="宋体" w:eastAsia="宋体" w:cs="宋体"/>
          <w:b w:val="0"/>
          <w:bCs w:val="0"/>
          <w:color w:val="auto"/>
          <w:sz w:val="24"/>
          <w:szCs w:val="24"/>
          <w:lang w:val="en-US" w:eastAsia="zh-CN"/>
        </w:rPr>
        <w:t>进口医用级材料制造，高频锯切时无晃动和震动。</w:t>
      </w:r>
    </w:p>
    <w:p>
      <w:pPr>
        <w:pageBreakBefore w:val="0"/>
        <w:widowControl w:val="0"/>
        <w:numPr>
          <w:ilvl w:val="0"/>
          <w:numId w:val="3"/>
        </w:numPr>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医用清洗润滑剂，保证手柄保养效果。</w:t>
      </w:r>
    </w:p>
    <w:p>
      <w:pPr>
        <w:pStyle w:val="8"/>
        <w:keepNext/>
        <w:keepLines/>
        <w:pageBreakBefore w:val="0"/>
        <w:widowControl w:val="0"/>
        <w:numPr>
          <w:ilvl w:val="0"/>
          <w:numId w:val="0"/>
        </w:numPr>
        <w:kinsoku/>
        <w:wordWrap/>
        <w:overflowPunct/>
        <w:topLinePunct w:val="0"/>
        <w:autoSpaceDE/>
        <w:autoSpaceDN/>
        <w:bidi w:val="0"/>
        <w:adjustRightInd/>
        <w:snapToGrid/>
        <w:spacing w:beforeLines="20" w:afterLines="20" w:line="520" w:lineRule="exact"/>
        <w:jc w:val="both"/>
        <w:textAlignment w:val="auto"/>
        <w:outlineLvl w:val="2"/>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11、主要配置：</w:t>
      </w:r>
    </w:p>
    <w:p>
      <w:pPr>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主机1台，脚踏1台，微电机1套，磨钻手柄1把，小平摆锯手柄1把，微创脊柱磨钻手柄1把，磨钻头6支，骨锯片2片，微创脊柱钻头1支、清洁剂1瓶、润滑剂1瓶</w:t>
      </w:r>
      <w:r>
        <w:rPr>
          <w:rFonts w:hint="eastAsia" w:ascii="宋体" w:hAnsi="宋体" w:eastAsia="宋体" w:cs="宋体"/>
          <w:b w:val="0"/>
          <w:bCs w:val="0"/>
          <w:color w:val="auto"/>
          <w:kern w:val="2"/>
          <w:sz w:val="24"/>
          <w:szCs w:val="24"/>
          <w:lang w:val="en-US" w:eastAsia="zh-CN" w:bidi="ar-SA"/>
        </w:rPr>
        <w:t>。</w:t>
      </w:r>
    </w:p>
    <w:p>
      <w:pPr>
        <w:jc w:val="center"/>
        <w:rPr>
          <w:rFonts w:hint="eastAsia" w:eastAsia="宋体"/>
          <w:sz w:val="21"/>
          <w:szCs w:val="21"/>
          <w:lang w:eastAsia="zh-CN"/>
        </w:rPr>
      </w:pPr>
      <w:r>
        <w:rPr>
          <w:rFonts w:hint="eastAsia" w:ascii="宋体" w:hAnsi="宋体"/>
          <w:sz w:val="36"/>
          <w:szCs w:val="36"/>
          <w:lang w:eastAsia="zh-CN"/>
        </w:rPr>
        <w:t>二、耳鼻喉手术动力装置</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1、主机</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微电脑控制平台，≥6寸彩色液晶触摸屏；</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具备电机自动识别、刀具选择功能；故障自诊断和自保护技术。</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2、脚踏开关</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线长3.5m，功能切换按钮，无级调速; ≥IPX6防水等级。</w:t>
      </w:r>
    </w:p>
    <w:p>
      <w:pPr>
        <w:pStyle w:val="5"/>
        <w:keepNext w:val="0"/>
        <w:keepLines w:val="0"/>
        <w:pageBreakBefore w:val="0"/>
        <w:widowControl w:val="0"/>
        <w:numPr>
          <w:ilvl w:val="0"/>
          <w:numId w:val="4"/>
        </w:numPr>
        <w:kinsoku/>
        <w:wordWrap/>
        <w:overflowPunct/>
        <w:topLinePunct w:val="0"/>
        <w:autoSpaceDE/>
        <w:autoSpaceDN/>
        <w:bidi w:val="0"/>
        <w:spacing w:line="52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鼻科</w:t>
      </w:r>
      <w:r>
        <w:rPr>
          <w:rFonts w:hint="eastAsia" w:ascii="宋体" w:hAnsi="宋体" w:eastAsia="宋体" w:cs="宋体"/>
          <w:color w:val="000000"/>
          <w:kern w:val="0"/>
          <w:sz w:val="24"/>
          <w:szCs w:val="24"/>
          <w:lang w:val="en-US" w:eastAsia="zh-CN"/>
        </w:rPr>
        <w:t>手柄</w:t>
      </w:r>
    </w:p>
    <w:p>
      <w:pPr>
        <w:keepNext w:val="0"/>
        <w:keepLines w:val="0"/>
        <w:pageBreakBefore w:val="0"/>
        <w:widowControl w:val="0"/>
        <w:numPr>
          <w:ilvl w:val="0"/>
          <w:numId w:val="0"/>
        </w:numPr>
        <w:kinsoku/>
        <w:wordWrap/>
        <w:overflowPunct/>
        <w:topLinePunct w:val="0"/>
        <w:autoSpaceDE/>
        <w:autoSpaceDN/>
        <w:bidi w:val="0"/>
        <w:spacing w:line="52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单向转最高转速</w:t>
      </w:r>
      <w:r>
        <w:rPr>
          <w:rFonts w:hint="eastAsia" w:ascii="宋体" w:hAnsi="宋体" w:eastAsia="宋体" w:cs="宋体"/>
          <w:b w:val="0"/>
          <w:bCs w:val="0"/>
          <w:color w:val="auto"/>
          <w:sz w:val="24"/>
          <w:szCs w:val="24"/>
          <w:lang w:val="en-US" w:eastAsia="zh-CN"/>
        </w:rPr>
        <w:t>≥</w:t>
      </w:r>
      <w:r>
        <w:rPr>
          <w:rFonts w:hint="eastAsia" w:ascii="宋体" w:hAnsi="宋体" w:eastAsia="宋体" w:cs="宋体"/>
          <w:sz w:val="24"/>
          <w:szCs w:val="24"/>
          <w:lang w:val="en-US" w:eastAsia="zh-CN"/>
        </w:rPr>
        <w:t>13000r/min，往复转最高转速</w:t>
      </w:r>
      <w:r>
        <w:rPr>
          <w:rFonts w:hint="eastAsia" w:ascii="宋体" w:hAnsi="宋体" w:eastAsia="宋体" w:cs="宋体"/>
          <w:b w:val="0"/>
          <w:bCs w:val="0"/>
          <w:color w:val="auto"/>
          <w:sz w:val="24"/>
          <w:szCs w:val="24"/>
          <w:lang w:val="en-US" w:eastAsia="zh-CN"/>
        </w:rPr>
        <w:t>≥</w:t>
      </w:r>
      <w:r>
        <w:rPr>
          <w:rFonts w:hint="eastAsia" w:ascii="宋体" w:hAnsi="宋体" w:eastAsia="宋体" w:cs="宋体"/>
          <w:sz w:val="24"/>
          <w:szCs w:val="24"/>
          <w:lang w:val="en-US" w:eastAsia="zh-CN"/>
        </w:rPr>
        <w:t>6000r/min ；</w:t>
      </w:r>
      <w:r>
        <w:rPr>
          <w:rFonts w:hint="eastAsia" w:ascii="宋体" w:hAnsi="宋体" w:eastAsia="宋体" w:cs="宋体"/>
          <w:b w:val="0"/>
          <w:bCs/>
          <w:sz w:val="24"/>
          <w:szCs w:val="24"/>
          <w:lang w:val="en-US" w:eastAsia="zh-CN"/>
        </w:rPr>
        <w:t>可高温高压消毒；</w:t>
      </w:r>
      <w:r>
        <w:rPr>
          <w:rFonts w:hint="eastAsia" w:ascii="宋体" w:hAnsi="宋体" w:eastAsia="宋体" w:cs="宋体"/>
          <w:sz w:val="24"/>
          <w:szCs w:val="24"/>
          <w:lang w:val="zh-CN"/>
        </w:rPr>
        <w:t>自动识别刀具。</w:t>
      </w:r>
    </w:p>
    <w:p>
      <w:pPr>
        <w:pStyle w:val="2"/>
        <w:keepNext w:val="0"/>
        <w:keepLines w:val="0"/>
        <w:pageBreakBefore w:val="0"/>
        <w:widowControl w:val="0"/>
        <w:numPr>
          <w:ilvl w:val="0"/>
          <w:numId w:val="4"/>
        </w:numPr>
        <w:kinsoku/>
        <w:overflowPunct/>
        <w:topLinePunct w:val="0"/>
        <w:autoSpaceDE/>
        <w:autoSpaceDN/>
        <w:bidi w:val="0"/>
        <w:spacing w:line="520" w:lineRule="exact"/>
        <w:ind w:left="100" w:leftChars="0" w:hanging="200" w:firstLineChars="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鼻刨刀</w:t>
      </w:r>
    </w:p>
    <w:p>
      <w:pPr>
        <w:pStyle w:val="5"/>
        <w:keepNext w:val="0"/>
        <w:keepLines w:val="0"/>
        <w:pageBreakBefore w:val="0"/>
        <w:widowControl w:val="0"/>
        <w:numPr>
          <w:ilvl w:val="0"/>
          <w:numId w:val="0"/>
        </w:numPr>
        <w:kinsoku/>
        <w:overflowPunct/>
        <w:topLinePunct w:val="0"/>
        <w:autoSpaceDE/>
        <w:autoSpaceDN/>
        <w:bidi w:val="0"/>
        <w:spacing w:line="520" w:lineRule="exact"/>
        <w:ind w:left="-100" w:leftChars="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0-120度</w:t>
      </w:r>
      <w:r>
        <w:rPr>
          <w:rFonts w:hint="eastAsia" w:ascii="宋体" w:hAnsi="宋体" w:eastAsia="宋体" w:cs="宋体"/>
          <w:bCs/>
          <w:sz w:val="24"/>
          <w:szCs w:val="24"/>
        </w:rPr>
        <w:t>全规格刨刀具可选，便于实施手术</w:t>
      </w:r>
      <w:r>
        <w:rPr>
          <w:rFonts w:hint="eastAsia" w:ascii="宋体" w:hAnsi="宋体" w:eastAsia="宋体" w:cs="宋体"/>
          <w:bCs/>
          <w:sz w:val="24"/>
          <w:szCs w:val="24"/>
          <w:lang w:eastAsia="zh-CN"/>
        </w:rPr>
        <w:t>。</w:t>
      </w:r>
    </w:p>
    <w:p>
      <w:pPr>
        <w:pStyle w:val="5"/>
        <w:keepNext w:val="0"/>
        <w:keepLines w:val="0"/>
        <w:pageBreakBefore w:val="0"/>
        <w:widowControl w:val="0"/>
        <w:numPr>
          <w:ilvl w:val="0"/>
          <w:numId w:val="4"/>
        </w:numPr>
        <w:kinsoku/>
        <w:overflowPunct/>
        <w:topLinePunct w:val="0"/>
        <w:autoSpaceDE/>
        <w:autoSpaceDN/>
        <w:bidi w:val="0"/>
        <w:spacing w:line="520" w:lineRule="exact"/>
        <w:ind w:left="100" w:leftChars="0" w:hanging="200" w:firstLineChars="0"/>
        <w:rPr>
          <w:rFonts w:hint="eastAsia" w:ascii="宋体" w:hAnsi="宋体" w:eastAsia="宋体" w:cs="宋体"/>
          <w:sz w:val="24"/>
          <w:szCs w:val="24"/>
        </w:rPr>
      </w:pPr>
      <w:r>
        <w:rPr>
          <w:rFonts w:hint="eastAsia" w:ascii="宋体" w:hAnsi="宋体" w:eastAsia="宋体" w:cs="宋体"/>
          <w:sz w:val="24"/>
          <w:szCs w:val="24"/>
        </w:rPr>
        <w:t>耳</w:t>
      </w:r>
      <w:r>
        <w:rPr>
          <w:rFonts w:hint="eastAsia" w:ascii="宋体" w:hAnsi="宋体" w:eastAsia="宋体" w:cs="宋体"/>
          <w:sz w:val="24"/>
          <w:szCs w:val="24"/>
          <w:lang w:eastAsia="zh-CN"/>
        </w:rPr>
        <w:t>科</w:t>
      </w:r>
      <w:r>
        <w:rPr>
          <w:rFonts w:hint="eastAsia" w:ascii="宋体" w:hAnsi="宋体" w:eastAsia="宋体" w:cs="宋体"/>
          <w:sz w:val="24"/>
          <w:szCs w:val="24"/>
        </w:rPr>
        <w:t>电机</w:t>
      </w:r>
    </w:p>
    <w:p>
      <w:pPr>
        <w:keepNext w:val="0"/>
        <w:keepLines w:val="0"/>
        <w:pageBreakBefore w:val="0"/>
        <w:widowControl w:val="0"/>
        <w:numPr>
          <w:ilvl w:val="0"/>
          <w:numId w:val="0"/>
        </w:numPr>
        <w:kinsoku/>
        <w:overflowPunct/>
        <w:topLinePunct w:val="0"/>
        <w:autoSpaceDE/>
        <w:autoSpaceDN/>
        <w:bidi w:val="0"/>
        <w:spacing w:line="520" w:lineRule="exact"/>
        <w:ind w:left="-10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可高温高压消毒；自动风冷技术，温升小，噪音低，工作最高温度＜40℃；最高输出速度</w:t>
      </w:r>
      <w:r>
        <w:rPr>
          <w:rFonts w:hint="eastAsia" w:ascii="宋体" w:hAnsi="宋体" w:eastAsia="宋体" w:cs="宋体"/>
          <w:b w:val="0"/>
          <w:bCs w:val="0"/>
          <w:color w:val="auto"/>
          <w:sz w:val="24"/>
          <w:szCs w:val="24"/>
          <w:lang w:val="en-US" w:eastAsia="zh-CN"/>
        </w:rPr>
        <w:t>≥</w:t>
      </w:r>
      <w:r>
        <w:rPr>
          <w:rFonts w:hint="eastAsia" w:ascii="宋体" w:hAnsi="宋体" w:eastAsia="宋体" w:cs="宋体"/>
          <w:sz w:val="24"/>
          <w:szCs w:val="24"/>
          <w:lang w:val="en-US" w:eastAsia="zh-CN"/>
        </w:rPr>
        <w:t>40000r/min。</w:t>
      </w:r>
    </w:p>
    <w:p>
      <w:pPr>
        <w:pStyle w:val="2"/>
        <w:keepNext w:val="0"/>
        <w:keepLines w:val="0"/>
        <w:pageBreakBefore w:val="0"/>
        <w:widowControl w:val="0"/>
        <w:numPr>
          <w:ilvl w:val="0"/>
          <w:numId w:val="4"/>
        </w:numPr>
        <w:kinsoku/>
        <w:overflowPunct/>
        <w:topLinePunct w:val="0"/>
        <w:autoSpaceDE/>
        <w:autoSpaceDN/>
        <w:bidi w:val="0"/>
        <w:spacing w:line="520" w:lineRule="exact"/>
        <w:ind w:left="100" w:leftChars="0" w:hanging="200" w:firstLineChars="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耳科手柄</w:t>
      </w:r>
    </w:p>
    <w:p>
      <w:pPr>
        <w:keepNext w:val="0"/>
        <w:keepLines w:val="0"/>
        <w:pageBreakBefore w:val="0"/>
        <w:widowControl w:val="0"/>
        <w:numPr>
          <w:ilvl w:val="0"/>
          <w:numId w:val="0"/>
        </w:numPr>
        <w:kinsoku/>
        <w:overflowPunct/>
        <w:topLinePunct w:val="0"/>
        <w:autoSpaceDE/>
        <w:autoSpaceDN/>
        <w:bidi w:val="0"/>
        <w:spacing w:line="520" w:lineRule="exact"/>
        <w:jc w:val="both"/>
        <w:rPr>
          <w:rFonts w:hint="eastAsia" w:ascii="宋体" w:hAnsi="宋体" w:eastAsia="宋体" w:cs="宋体"/>
          <w:sz w:val="24"/>
          <w:szCs w:val="24"/>
        </w:rPr>
      </w:pPr>
      <w:r>
        <w:rPr>
          <w:rFonts w:hint="eastAsia" w:ascii="宋体" w:hAnsi="宋体" w:eastAsia="宋体" w:cs="宋体"/>
          <w:sz w:val="24"/>
          <w:szCs w:val="24"/>
          <w:lang w:val="zh-CN"/>
        </w:rPr>
        <w:t>可高温高压消毒；</w:t>
      </w:r>
      <w:r>
        <w:rPr>
          <w:rFonts w:hint="eastAsia" w:ascii="宋体" w:hAnsi="宋体" w:eastAsia="宋体" w:cs="宋体"/>
          <w:sz w:val="24"/>
          <w:szCs w:val="24"/>
        </w:rPr>
        <w:t>最高转速</w:t>
      </w:r>
      <w:r>
        <w:rPr>
          <w:rFonts w:hint="eastAsia" w:ascii="宋体" w:hAnsi="宋体" w:eastAsia="宋体" w:cs="宋体"/>
          <w:b w:val="0"/>
          <w:bCs w:val="0"/>
          <w:color w:val="auto"/>
          <w:sz w:val="24"/>
          <w:szCs w:val="24"/>
          <w:lang w:val="en-US" w:eastAsia="zh-CN"/>
        </w:rPr>
        <w:t>≥</w:t>
      </w:r>
      <w:r>
        <w:rPr>
          <w:rFonts w:hint="eastAsia" w:ascii="宋体" w:hAnsi="宋体" w:eastAsia="宋体" w:cs="宋体"/>
          <w:sz w:val="24"/>
          <w:szCs w:val="24"/>
        </w:rPr>
        <w:t>80000r/min，</w:t>
      </w:r>
      <w:r>
        <w:rPr>
          <w:rFonts w:hint="eastAsia" w:ascii="宋体" w:hAnsi="宋体" w:eastAsia="宋体" w:cs="宋体"/>
          <w:sz w:val="24"/>
          <w:szCs w:val="24"/>
          <w:lang w:val="zh-CN"/>
        </w:rPr>
        <w:t>径向跳动&lt;0.01mm，</w:t>
      </w:r>
      <w:r>
        <w:rPr>
          <w:rFonts w:hint="eastAsia" w:ascii="宋体" w:hAnsi="宋体" w:eastAsia="宋体" w:cs="宋体"/>
          <w:sz w:val="24"/>
          <w:szCs w:val="24"/>
        </w:rPr>
        <w:t>可正反转；手柄与微电机连接具有自动锁止功能，防止旋转，适合精细手术操作；急停时间＜0.2s；</w:t>
      </w:r>
    </w:p>
    <w:p>
      <w:pPr>
        <w:pStyle w:val="2"/>
        <w:keepNext w:val="0"/>
        <w:keepLines w:val="0"/>
        <w:pageBreakBefore w:val="0"/>
        <w:widowControl w:val="0"/>
        <w:numPr>
          <w:ilvl w:val="0"/>
          <w:numId w:val="4"/>
        </w:numPr>
        <w:kinsoku/>
        <w:overflowPunct/>
        <w:topLinePunct w:val="0"/>
        <w:autoSpaceDE/>
        <w:autoSpaceDN/>
        <w:bidi w:val="0"/>
        <w:spacing w:line="520" w:lineRule="exact"/>
        <w:ind w:left="100" w:leftChars="0" w:hanging="200" w:firstLineChars="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耳科钻头</w:t>
      </w:r>
    </w:p>
    <w:p>
      <w:pPr>
        <w:keepNext w:val="0"/>
        <w:keepLines w:val="0"/>
        <w:pageBreakBefore w:val="0"/>
        <w:widowControl w:val="0"/>
        <w:numPr>
          <w:ilvl w:val="0"/>
          <w:numId w:val="0"/>
        </w:numPr>
        <w:kinsoku/>
        <w:overflowPunct/>
        <w:topLinePunct w:val="0"/>
        <w:autoSpaceDE/>
        <w:autoSpaceDN/>
        <w:bidi w:val="0"/>
        <w:spacing w:line="52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圆柱度≤0.01mm，直线度≤0.005mm，径向跳动≤0.01mm；</w:t>
      </w:r>
      <w:r>
        <w:rPr>
          <w:rFonts w:hint="eastAsia" w:ascii="宋体" w:hAnsi="宋体" w:eastAsia="宋体" w:cs="宋体"/>
          <w:sz w:val="24"/>
          <w:szCs w:val="24"/>
          <w:lang w:val="en-US" w:eastAsia="zh-CN"/>
        </w:rPr>
        <w:t>1-∅7mm</w:t>
      </w:r>
      <w:r>
        <w:rPr>
          <w:rFonts w:hint="eastAsia" w:ascii="宋体" w:hAnsi="宋体" w:eastAsia="宋体" w:cs="宋体"/>
          <w:sz w:val="24"/>
          <w:szCs w:val="24"/>
          <w:lang w:val="zh-CN"/>
        </w:rPr>
        <w:t>全规格磨钻头可选，便于实施手术。</w:t>
      </w:r>
    </w:p>
    <w:p>
      <w:pPr>
        <w:pStyle w:val="2"/>
        <w:ind w:left="0" w:leftChars="0" w:firstLine="0" w:firstLineChars="0"/>
        <w:jc w:val="both"/>
        <w:rPr>
          <w:rFonts w:hint="eastAsia"/>
          <w:sz w:val="24"/>
          <w:szCs w:val="24"/>
          <w:lang w:val="en-US" w:eastAsia="zh-CN"/>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0"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b/>
          <w:kern w:val="1"/>
          <w:sz w:val="28"/>
          <w:szCs w:val="28"/>
        </w:rPr>
      </w:pPr>
    </w:p>
    <w:p>
      <w:pPr>
        <w:spacing w:line="288" w:lineRule="auto"/>
        <w:ind w:firstLine="560" w:firstLineChars="200"/>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center"/>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39"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290052805"/>
      <w:bookmarkEnd w:id="2"/>
      <w:bookmarkStart w:id="3" w:name="_Toc306971214"/>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ascii="宋体" w:hAnsi="宋体"/>
          <w:color w:val="FF0000"/>
          <w:sz w:val="28"/>
          <w:szCs w:val="28"/>
        </w:rPr>
      </w:pPr>
      <w:r>
        <w:rPr>
          <w:rFonts w:hint="eastAsia" w:ascii="宋体" w:hAnsi="宋体"/>
          <w:sz w:val="28"/>
          <w:szCs w:val="28"/>
        </w:rPr>
        <w:t>1、质量保修期</w:t>
      </w:r>
      <w:r>
        <w:rPr>
          <w:rFonts w:hint="eastAsia" w:ascii="宋体" w:hAnsi="宋体"/>
          <w:color w:val="000000"/>
          <w:sz w:val="28"/>
          <w:szCs w:val="28"/>
        </w:rPr>
        <w:t>：</w:t>
      </w:r>
      <w:r>
        <w:rPr>
          <w:rFonts w:hint="eastAsia" w:ascii="宋体" w:hAnsi="宋体"/>
          <w:color w:val="000000"/>
          <w:sz w:val="28"/>
          <w:szCs w:val="28"/>
          <w:lang w:eastAsia="zh-CN"/>
        </w:rPr>
        <w:t>主机</w:t>
      </w:r>
      <w:r>
        <w:rPr>
          <w:rFonts w:hint="eastAsia" w:ascii="宋体" w:hAnsi="宋体"/>
          <w:color w:val="000000"/>
          <w:sz w:val="28"/>
          <w:szCs w:val="28"/>
        </w:rPr>
        <w:t>质保</w:t>
      </w:r>
      <w:r>
        <w:rPr>
          <w:rFonts w:hint="eastAsia" w:ascii="宋体" w:hAnsi="宋体"/>
          <w:color w:val="000000"/>
          <w:sz w:val="28"/>
          <w:szCs w:val="28"/>
          <w:lang w:eastAsia="zh-CN"/>
        </w:rPr>
        <w:t>两</w:t>
      </w:r>
      <w:r>
        <w:rPr>
          <w:rFonts w:hint="eastAsia" w:ascii="宋体" w:hAnsi="宋体"/>
          <w:color w:val="000000"/>
          <w:sz w:val="28"/>
          <w:szCs w:val="28"/>
        </w:rPr>
        <w:t>年。</w:t>
      </w:r>
    </w:p>
    <w:p>
      <w:pPr>
        <w:spacing w:line="288" w:lineRule="auto"/>
        <w:ind w:firstLine="560" w:firstLineChars="200"/>
        <w:rPr>
          <w:rFonts w:ascii="宋体" w:hAnsi="宋体"/>
          <w:sz w:val="28"/>
          <w:szCs w:val="28"/>
        </w:rPr>
      </w:pPr>
      <w:r>
        <w:rPr>
          <w:rFonts w:hint="eastAsia" w:ascii="宋体" w:hAnsi="宋体"/>
          <w:sz w:val="28"/>
          <w:szCs w:val="28"/>
        </w:rPr>
        <w:t>2、质保期内出现产品质量问题，采购人有权提出更换、索赔，成交供应商无条件负责维修、更换、赔偿。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rPr>
        <w:t>6、在重庆有售后服务机构或者授权服务机构，注明工程师人数、联系电话、售后服务地点并加盖公章。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0" w:firstLineChars="200"/>
        <w:rPr>
          <w:rFonts w:hint="eastAsia" w:hAnsi="宋体"/>
          <w:color w:val="000000"/>
          <w:sz w:val="24"/>
          <w:szCs w:val="24"/>
        </w:rPr>
      </w:pPr>
      <w:r>
        <w:rPr>
          <w:rFonts w:hint="eastAsia" w:hAnsi="宋体"/>
          <w:color w:val="000000"/>
          <w:sz w:val="24"/>
          <w:szCs w:val="24"/>
        </w:rPr>
        <w:t>货到现场安装并验收合格培训后于次月付总额的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%留作质保金，在满</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0"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59252859"/>
      <w:bookmarkEnd w:id="7"/>
      <w:bookmarkStart w:id="8" w:name="_Toc344475124"/>
      <w:bookmarkEnd w:id="8"/>
    </w:p>
    <w:p>
      <w:pPr>
        <w:spacing w:line="288" w:lineRule="auto"/>
        <w:ind w:firstLine="560"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963" w:type="dxa"/>
            <w:tcBorders>
              <w:bottom w:val="single" w:color="auto" w:sz="4" w:space="0"/>
            </w:tcBorders>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963" w:type="dxa"/>
            <w:vAlign w:val="center"/>
          </w:tcPr>
          <w:p>
            <w:pPr>
              <w:spacing w:line="288" w:lineRule="auto"/>
              <w:jc w:val="center"/>
              <w:rPr>
                <w:rFonts w:hint="eastAsia" w:ascii="宋体" w:hAnsi="宋体"/>
                <w:sz w:val="24"/>
                <w:szCs w:val="28"/>
              </w:rPr>
            </w:pPr>
          </w:p>
        </w:tc>
        <w:tc>
          <w:tcPr>
            <w:tcW w:w="2723" w:type="dxa"/>
            <w:vAlign w:val="center"/>
          </w:tcPr>
          <w:p>
            <w:pPr>
              <w:spacing w:line="288" w:lineRule="auto"/>
              <w:jc w:val="center"/>
              <w:rPr>
                <w:rFonts w:hint="eastAsia" w:ascii="宋体" w:hAnsi="宋体"/>
                <w:sz w:val="24"/>
                <w:szCs w:val="28"/>
              </w:rPr>
            </w:pPr>
          </w:p>
        </w:tc>
        <w:tc>
          <w:tcPr>
            <w:tcW w:w="1517" w:type="dxa"/>
            <w:vAlign w:val="center"/>
          </w:tcPr>
          <w:p>
            <w:pPr>
              <w:spacing w:line="288" w:lineRule="auto"/>
              <w:jc w:val="center"/>
              <w:rPr>
                <w:rFonts w:hint="eastAsia" w:ascii="宋体" w:hAnsi="宋体"/>
                <w:sz w:val="24"/>
                <w:szCs w:val="28"/>
              </w:rPr>
            </w:pPr>
          </w:p>
        </w:tc>
        <w:tc>
          <w:tcPr>
            <w:tcW w:w="982" w:type="dxa"/>
            <w:vAlign w:val="center"/>
          </w:tcPr>
          <w:p>
            <w:pPr>
              <w:spacing w:line="288" w:lineRule="auto"/>
              <w:jc w:val="center"/>
              <w:rPr>
                <w:rFonts w:hint="eastAsia" w:ascii="宋体" w:hAnsi="宋体"/>
                <w:sz w:val="24"/>
                <w:szCs w:val="28"/>
              </w:rPr>
            </w:pPr>
          </w:p>
        </w:tc>
        <w:tc>
          <w:tcPr>
            <w:tcW w:w="1032" w:type="dxa"/>
            <w:vAlign w:val="center"/>
          </w:tcPr>
          <w:p>
            <w:pPr>
              <w:spacing w:line="288" w:lineRule="auto"/>
              <w:jc w:val="center"/>
              <w:rPr>
                <w:rFonts w:hint="eastAsia" w:ascii="宋体" w:hAnsi="宋体"/>
                <w:sz w:val="24"/>
                <w:szCs w:val="28"/>
              </w:rPr>
            </w:pPr>
          </w:p>
        </w:tc>
        <w:tc>
          <w:tcPr>
            <w:tcW w:w="1411" w:type="dxa"/>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963" w:type="dxa"/>
            <w:vAlign w:val="center"/>
          </w:tcPr>
          <w:p>
            <w:pPr>
              <w:spacing w:line="288" w:lineRule="auto"/>
              <w:jc w:val="center"/>
              <w:rPr>
                <w:rFonts w:hint="eastAsia" w:ascii="宋体" w:hAnsi="宋体"/>
                <w:sz w:val="24"/>
                <w:szCs w:val="28"/>
              </w:rPr>
            </w:pPr>
          </w:p>
        </w:tc>
        <w:tc>
          <w:tcPr>
            <w:tcW w:w="2723" w:type="dxa"/>
            <w:vAlign w:val="center"/>
          </w:tcPr>
          <w:p>
            <w:pPr>
              <w:spacing w:line="288" w:lineRule="auto"/>
              <w:jc w:val="center"/>
              <w:rPr>
                <w:rFonts w:hint="eastAsia" w:ascii="宋体" w:hAnsi="宋体"/>
                <w:sz w:val="24"/>
                <w:szCs w:val="28"/>
              </w:rPr>
            </w:pPr>
          </w:p>
        </w:tc>
        <w:tc>
          <w:tcPr>
            <w:tcW w:w="1517" w:type="dxa"/>
            <w:vAlign w:val="center"/>
          </w:tcPr>
          <w:p>
            <w:pPr>
              <w:spacing w:line="288" w:lineRule="auto"/>
              <w:jc w:val="center"/>
              <w:rPr>
                <w:rFonts w:hint="eastAsia" w:ascii="宋体" w:hAnsi="宋体"/>
                <w:sz w:val="24"/>
                <w:szCs w:val="28"/>
              </w:rPr>
            </w:pPr>
          </w:p>
        </w:tc>
        <w:tc>
          <w:tcPr>
            <w:tcW w:w="982" w:type="dxa"/>
            <w:vAlign w:val="center"/>
          </w:tcPr>
          <w:p>
            <w:pPr>
              <w:spacing w:line="288" w:lineRule="auto"/>
              <w:jc w:val="center"/>
              <w:rPr>
                <w:rFonts w:hint="eastAsia" w:ascii="宋体" w:hAnsi="宋体"/>
                <w:sz w:val="24"/>
                <w:szCs w:val="28"/>
              </w:rPr>
            </w:pPr>
          </w:p>
        </w:tc>
        <w:tc>
          <w:tcPr>
            <w:tcW w:w="1032" w:type="dxa"/>
            <w:vAlign w:val="center"/>
          </w:tcPr>
          <w:p>
            <w:pPr>
              <w:spacing w:line="288" w:lineRule="auto"/>
              <w:jc w:val="center"/>
              <w:rPr>
                <w:rFonts w:hint="eastAsia" w:ascii="宋体" w:hAnsi="宋体"/>
                <w:sz w:val="24"/>
                <w:szCs w:val="28"/>
              </w:rPr>
            </w:pPr>
          </w:p>
        </w:tc>
        <w:tc>
          <w:tcPr>
            <w:tcW w:w="1411" w:type="dxa"/>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963" w:type="dxa"/>
            <w:tcBorders>
              <w:bottom w:val="single" w:color="auto" w:sz="4" w:space="0"/>
            </w:tcBorders>
            <w:vAlign w:val="center"/>
          </w:tcPr>
          <w:p>
            <w:pPr>
              <w:spacing w:line="288" w:lineRule="auto"/>
              <w:jc w:val="center"/>
              <w:rPr>
                <w:rFonts w:hint="eastAsia" w:ascii="宋体" w:hAnsi="宋体"/>
                <w:sz w:val="24"/>
                <w:szCs w:val="28"/>
              </w:rPr>
            </w:pPr>
          </w:p>
        </w:tc>
        <w:tc>
          <w:tcPr>
            <w:tcW w:w="2723" w:type="dxa"/>
            <w:tcBorders>
              <w:bottom w:val="single" w:color="auto" w:sz="4" w:space="0"/>
            </w:tcBorders>
            <w:vAlign w:val="center"/>
          </w:tcPr>
          <w:p>
            <w:pPr>
              <w:spacing w:line="288" w:lineRule="auto"/>
              <w:jc w:val="center"/>
              <w:rPr>
                <w:rFonts w:hint="eastAsia" w:ascii="宋体" w:hAnsi="宋体"/>
                <w:sz w:val="24"/>
                <w:szCs w:val="28"/>
              </w:rPr>
            </w:pPr>
          </w:p>
        </w:tc>
        <w:tc>
          <w:tcPr>
            <w:tcW w:w="1517" w:type="dxa"/>
            <w:tcBorders>
              <w:bottom w:val="single" w:color="auto" w:sz="4" w:space="0"/>
            </w:tcBorders>
            <w:vAlign w:val="center"/>
          </w:tcPr>
          <w:p>
            <w:pPr>
              <w:spacing w:line="288" w:lineRule="auto"/>
              <w:jc w:val="center"/>
              <w:rPr>
                <w:rFonts w:hint="eastAsia" w:ascii="宋体" w:hAnsi="宋体"/>
                <w:sz w:val="24"/>
                <w:szCs w:val="28"/>
              </w:rPr>
            </w:pPr>
          </w:p>
        </w:tc>
        <w:tc>
          <w:tcPr>
            <w:tcW w:w="982" w:type="dxa"/>
            <w:tcBorders>
              <w:bottom w:val="single" w:color="auto" w:sz="4" w:space="0"/>
            </w:tcBorders>
            <w:vAlign w:val="center"/>
          </w:tcPr>
          <w:p>
            <w:pPr>
              <w:spacing w:line="288" w:lineRule="auto"/>
              <w:jc w:val="center"/>
              <w:rPr>
                <w:rFonts w:hint="eastAsia" w:ascii="宋体" w:hAnsi="宋体"/>
                <w:sz w:val="24"/>
                <w:szCs w:val="28"/>
              </w:rPr>
            </w:pPr>
          </w:p>
        </w:tc>
        <w:tc>
          <w:tcPr>
            <w:tcW w:w="1032" w:type="dxa"/>
            <w:tcBorders>
              <w:bottom w:val="single" w:color="auto" w:sz="4" w:space="0"/>
            </w:tcBorders>
            <w:vAlign w:val="center"/>
          </w:tcPr>
          <w:p>
            <w:pPr>
              <w:spacing w:line="288" w:lineRule="auto"/>
              <w:jc w:val="center"/>
              <w:rPr>
                <w:rFonts w:hint="eastAsia" w:ascii="宋体" w:hAnsi="宋体"/>
                <w:sz w:val="24"/>
                <w:szCs w:val="28"/>
              </w:rPr>
            </w:pPr>
          </w:p>
        </w:tc>
        <w:tc>
          <w:tcPr>
            <w:tcW w:w="1411" w:type="dxa"/>
            <w:tcBorders>
              <w:bottom w:val="single" w:color="auto" w:sz="4" w:space="0"/>
            </w:tcBorders>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963" w:type="dxa"/>
            <w:vAlign w:val="center"/>
          </w:tcPr>
          <w:p>
            <w:pPr>
              <w:spacing w:line="288" w:lineRule="auto"/>
              <w:jc w:val="center"/>
              <w:rPr>
                <w:rFonts w:hint="eastAsia" w:ascii="宋体" w:hAnsi="宋体"/>
                <w:sz w:val="24"/>
                <w:szCs w:val="28"/>
              </w:rPr>
            </w:pPr>
          </w:p>
        </w:tc>
        <w:tc>
          <w:tcPr>
            <w:tcW w:w="2723" w:type="dxa"/>
            <w:vAlign w:val="center"/>
          </w:tcPr>
          <w:p>
            <w:pPr>
              <w:spacing w:line="288" w:lineRule="auto"/>
              <w:jc w:val="center"/>
              <w:rPr>
                <w:rFonts w:hint="eastAsia" w:ascii="宋体" w:hAnsi="宋体"/>
                <w:sz w:val="24"/>
                <w:szCs w:val="28"/>
              </w:rPr>
            </w:pPr>
          </w:p>
        </w:tc>
        <w:tc>
          <w:tcPr>
            <w:tcW w:w="1517" w:type="dxa"/>
            <w:vAlign w:val="center"/>
          </w:tcPr>
          <w:p>
            <w:pPr>
              <w:spacing w:line="288" w:lineRule="auto"/>
              <w:jc w:val="center"/>
              <w:rPr>
                <w:rFonts w:hint="eastAsia" w:ascii="宋体" w:hAnsi="宋体"/>
                <w:sz w:val="24"/>
                <w:szCs w:val="28"/>
              </w:rPr>
            </w:pPr>
          </w:p>
        </w:tc>
        <w:tc>
          <w:tcPr>
            <w:tcW w:w="982" w:type="dxa"/>
            <w:vAlign w:val="center"/>
          </w:tcPr>
          <w:p>
            <w:pPr>
              <w:spacing w:line="288" w:lineRule="auto"/>
              <w:jc w:val="center"/>
              <w:rPr>
                <w:rFonts w:hint="eastAsia" w:ascii="宋体" w:hAnsi="宋体"/>
                <w:sz w:val="24"/>
                <w:szCs w:val="28"/>
              </w:rPr>
            </w:pPr>
          </w:p>
        </w:tc>
        <w:tc>
          <w:tcPr>
            <w:tcW w:w="1032" w:type="dxa"/>
            <w:vAlign w:val="center"/>
          </w:tcPr>
          <w:p>
            <w:pPr>
              <w:spacing w:line="288" w:lineRule="auto"/>
              <w:jc w:val="center"/>
              <w:rPr>
                <w:rFonts w:hint="eastAsia" w:ascii="宋体" w:hAnsi="宋体"/>
                <w:sz w:val="24"/>
                <w:szCs w:val="28"/>
              </w:rPr>
            </w:pPr>
          </w:p>
        </w:tc>
        <w:tc>
          <w:tcPr>
            <w:tcW w:w="1411" w:type="dxa"/>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963" w:type="dxa"/>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vAlign w:val="center"/>
          </w:tcPr>
          <w:p>
            <w:pPr>
              <w:spacing w:line="288" w:lineRule="auto"/>
              <w:jc w:val="center"/>
              <w:rPr>
                <w:rFonts w:hint="eastAsia" w:ascii="宋体" w:hAnsi="宋体"/>
                <w:sz w:val="24"/>
                <w:szCs w:val="28"/>
              </w:rPr>
            </w:pPr>
          </w:p>
        </w:tc>
        <w:tc>
          <w:tcPr>
            <w:tcW w:w="1517" w:type="dxa"/>
            <w:vAlign w:val="center"/>
          </w:tcPr>
          <w:p>
            <w:pPr>
              <w:spacing w:line="288" w:lineRule="auto"/>
              <w:jc w:val="center"/>
              <w:rPr>
                <w:rFonts w:hint="eastAsia" w:ascii="宋体" w:hAnsi="宋体"/>
                <w:sz w:val="24"/>
                <w:szCs w:val="28"/>
              </w:rPr>
            </w:pPr>
          </w:p>
        </w:tc>
        <w:tc>
          <w:tcPr>
            <w:tcW w:w="982" w:type="dxa"/>
            <w:vAlign w:val="center"/>
          </w:tcPr>
          <w:p>
            <w:pPr>
              <w:spacing w:line="288" w:lineRule="auto"/>
              <w:jc w:val="center"/>
              <w:rPr>
                <w:rFonts w:hint="eastAsia" w:ascii="宋体" w:hAnsi="宋体"/>
                <w:sz w:val="24"/>
                <w:szCs w:val="28"/>
              </w:rPr>
            </w:pPr>
          </w:p>
        </w:tc>
        <w:tc>
          <w:tcPr>
            <w:tcW w:w="1032" w:type="dxa"/>
            <w:vAlign w:val="center"/>
          </w:tcPr>
          <w:p>
            <w:pPr>
              <w:spacing w:line="288" w:lineRule="auto"/>
              <w:jc w:val="center"/>
              <w:rPr>
                <w:rFonts w:hint="eastAsia" w:ascii="宋体" w:hAnsi="宋体"/>
                <w:sz w:val="24"/>
                <w:szCs w:val="28"/>
              </w:rPr>
            </w:pPr>
          </w:p>
        </w:tc>
        <w:tc>
          <w:tcPr>
            <w:tcW w:w="1411" w:type="dxa"/>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963" w:type="dxa"/>
            <w:vAlign w:val="center"/>
          </w:tcPr>
          <w:p>
            <w:pPr>
              <w:spacing w:line="288" w:lineRule="auto"/>
              <w:jc w:val="center"/>
              <w:rPr>
                <w:rFonts w:hint="eastAsia" w:ascii="宋体" w:hAnsi="宋体"/>
                <w:sz w:val="24"/>
                <w:szCs w:val="28"/>
              </w:rPr>
            </w:pPr>
          </w:p>
        </w:tc>
        <w:tc>
          <w:tcPr>
            <w:tcW w:w="2723" w:type="dxa"/>
            <w:vAlign w:val="center"/>
          </w:tcPr>
          <w:p>
            <w:pPr>
              <w:spacing w:line="288" w:lineRule="auto"/>
              <w:jc w:val="center"/>
              <w:rPr>
                <w:rFonts w:hint="eastAsia" w:ascii="宋体" w:hAnsi="宋体"/>
                <w:sz w:val="24"/>
                <w:szCs w:val="28"/>
              </w:rPr>
            </w:pPr>
          </w:p>
        </w:tc>
        <w:tc>
          <w:tcPr>
            <w:tcW w:w="1517" w:type="dxa"/>
            <w:vAlign w:val="center"/>
          </w:tcPr>
          <w:p>
            <w:pPr>
              <w:spacing w:line="288" w:lineRule="auto"/>
              <w:jc w:val="center"/>
              <w:rPr>
                <w:rFonts w:hint="eastAsia" w:ascii="宋体" w:hAnsi="宋体"/>
                <w:sz w:val="24"/>
                <w:szCs w:val="28"/>
              </w:rPr>
            </w:pPr>
          </w:p>
        </w:tc>
        <w:tc>
          <w:tcPr>
            <w:tcW w:w="982" w:type="dxa"/>
            <w:vAlign w:val="center"/>
          </w:tcPr>
          <w:p>
            <w:pPr>
              <w:spacing w:line="288" w:lineRule="auto"/>
              <w:jc w:val="center"/>
              <w:rPr>
                <w:rFonts w:hint="eastAsia" w:ascii="宋体" w:hAnsi="宋体"/>
                <w:sz w:val="24"/>
                <w:szCs w:val="28"/>
              </w:rPr>
            </w:pPr>
          </w:p>
        </w:tc>
        <w:tc>
          <w:tcPr>
            <w:tcW w:w="1032" w:type="dxa"/>
            <w:vAlign w:val="center"/>
          </w:tcPr>
          <w:p>
            <w:pPr>
              <w:spacing w:line="288" w:lineRule="auto"/>
              <w:jc w:val="center"/>
              <w:rPr>
                <w:rFonts w:hint="eastAsia" w:ascii="宋体" w:hAnsi="宋体"/>
                <w:sz w:val="24"/>
                <w:szCs w:val="28"/>
              </w:rPr>
            </w:pPr>
          </w:p>
        </w:tc>
        <w:tc>
          <w:tcPr>
            <w:tcW w:w="1411" w:type="dxa"/>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2"/>
      <w:bookmarkStart w:id="11" w:name="OLE_LINK1"/>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6"/>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p>
        </w:tc>
        <w:tc>
          <w:tcPr>
            <w:tcW w:w="2658" w:type="dxa"/>
            <w:vAlign w:val="center"/>
          </w:tcPr>
          <w:p>
            <w:pPr>
              <w:tabs>
                <w:tab w:val="left" w:pos="6300"/>
              </w:tabs>
              <w:snapToGrid w:val="0"/>
              <w:spacing w:line="288" w:lineRule="auto"/>
              <w:jc w:val="center"/>
              <w:outlineLvl w:val="0"/>
              <w:rPr>
                <w:rFonts w:hint="eastAsia" w:ascii="宋体" w:hAnsi="宋体"/>
                <w:szCs w:val="21"/>
              </w:rPr>
            </w:pPr>
          </w:p>
        </w:tc>
        <w:tc>
          <w:tcPr>
            <w:tcW w:w="2759" w:type="dxa"/>
            <w:vAlign w:val="center"/>
          </w:tcPr>
          <w:p>
            <w:pPr>
              <w:tabs>
                <w:tab w:val="left" w:pos="6300"/>
              </w:tabs>
              <w:snapToGrid w:val="0"/>
              <w:spacing w:line="288" w:lineRule="auto"/>
              <w:jc w:val="center"/>
              <w:outlineLvl w:val="0"/>
              <w:rPr>
                <w:rFonts w:hint="eastAsia" w:ascii="宋体" w:hAnsi="宋体"/>
                <w:szCs w:val="21"/>
              </w:rPr>
            </w:pPr>
          </w:p>
        </w:tc>
        <w:tc>
          <w:tcPr>
            <w:tcW w:w="2067" w:type="dxa"/>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p>
        </w:tc>
        <w:tc>
          <w:tcPr>
            <w:tcW w:w="2658" w:type="dxa"/>
            <w:vAlign w:val="center"/>
          </w:tcPr>
          <w:p>
            <w:pPr>
              <w:tabs>
                <w:tab w:val="left" w:pos="6300"/>
              </w:tabs>
              <w:snapToGrid w:val="0"/>
              <w:spacing w:line="288" w:lineRule="auto"/>
              <w:jc w:val="center"/>
              <w:outlineLvl w:val="0"/>
              <w:rPr>
                <w:rFonts w:hint="eastAsia" w:ascii="宋体" w:hAnsi="宋体"/>
                <w:szCs w:val="21"/>
              </w:rPr>
            </w:pPr>
          </w:p>
        </w:tc>
        <w:tc>
          <w:tcPr>
            <w:tcW w:w="2759" w:type="dxa"/>
            <w:vAlign w:val="center"/>
          </w:tcPr>
          <w:p>
            <w:pPr>
              <w:tabs>
                <w:tab w:val="left" w:pos="6300"/>
              </w:tabs>
              <w:snapToGrid w:val="0"/>
              <w:spacing w:line="288" w:lineRule="auto"/>
              <w:jc w:val="center"/>
              <w:outlineLvl w:val="0"/>
              <w:rPr>
                <w:rFonts w:hint="eastAsia" w:ascii="宋体" w:hAnsi="宋体"/>
                <w:szCs w:val="21"/>
              </w:rPr>
            </w:pPr>
          </w:p>
        </w:tc>
        <w:tc>
          <w:tcPr>
            <w:tcW w:w="2067" w:type="dxa"/>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p>
        </w:tc>
        <w:tc>
          <w:tcPr>
            <w:tcW w:w="2658" w:type="dxa"/>
            <w:vAlign w:val="center"/>
          </w:tcPr>
          <w:p>
            <w:pPr>
              <w:tabs>
                <w:tab w:val="left" w:pos="6300"/>
              </w:tabs>
              <w:snapToGrid w:val="0"/>
              <w:spacing w:line="288" w:lineRule="auto"/>
              <w:jc w:val="center"/>
              <w:outlineLvl w:val="0"/>
              <w:rPr>
                <w:rFonts w:hint="eastAsia" w:ascii="宋体" w:hAnsi="宋体"/>
                <w:szCs w:val="21"/>
              </w:rPr>
            </w:pPr>
          </w:p>
        </w:tc>
        <w:tc>
          <w:tcPr>
            <w:tcW w:w="2759" w:type="dxa"/>
            <w:vAlign w:val="center"/>
          </w:tcPr>
          <w:p>
            <w:pPr>
              <w:tabs>
                <w:tab w:val="left" w:pos="6300"/>
              </w:tabs>
              <w:snapToGrid w:val="0"/>
              <w:spacing w:line="288" w:lineRule="auto"/>
              <w:jc w:val="center"/>
              <w:outlineLvl w:val="0"/>
              <w:rPr>
                <w:rFonts w:hint="eastAsia" w:ascii="宋体" w:hAnsi="宋体"/>
                <w:szCs w:val="21"/>
              </w:rPr>
            </w:pPr>
          </w:p>
        </w:tc>
        <w:tc>
          <w:tcPr>
            <w:tcW w:w="2067" w:type="dxa"/>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p>
        </w:tc>
        <w:tc>
          <w:tcPr>
            <w:tcW w:w="2658" w:type="dxa"/>
            <w:vAlign w:val="center"/>
          </w:tcPr>
          <w:p>
            <w:pPr>
              <w:tabs>
                <w:tab w:val="left" w:pos="6300"/>
              </w:tabs>
              <w:snapToGrid w:val="0"/>
              <w:spacing w:line="288" w:lineRule="auto"/>
              <w:jc w:val="center"/>
              <w:outlineLvl w:val="0"/>
              <w:rPr>
                <w:rFonts w:hint="eastAsia" w:ascii="宋体" w:hAnsi="宋体"/>
                <w:szCs w:val="21"/>
              </w:rPr>
            </w:pPr>
          </w:p>
        </w:tc>
        <w:tc>
          <w:tcPr>
            <w:tcW w:w="2759" w:type="dxa"/>
            <w:vAlign w:val="center"/>
          </w:tcPr>
          <w:p>
            <w:pPr>
              <w:tabs>
                <w:tab w:val="left" w:pos="6300"/>
              </w:tabs>
              <w:snapToGrid w:val="0"/>
              <w:spacing w:line="288" w:lineRule="auto"/>
              <w:jc w:val="center"/>
              <w:outlineLvl w:val="0"/>
              <w:rPr>
                <w:rFonts w:hint="eastAsia" w:ascii="宋体" w:hAnsi="宋体"/>
                <w:szCs w:val="21"/>
              </w:rPr>
            </w:pPr>
          </w:p>
        </w:tc>
        <w:tc>
          <w:tcPr>
            <w:tcW w:w="2067" w:type="dxa"/>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p>
        </w:tc>
        <w:tc>
          <w:tcPr>
            <w:tcW w:w="2658" w:type="dxa"/>
            <w:vAlign w:val="center"/>
          </w:tcPr>
          <w:p>
            <w:pPr>
              <w:tabs>
                <w:tab w:val="left" w:pos="6300"/>
              </w:tabs>
              <w:snapToGrid w:val="0"/>
              <w:spacing w:line="288" w:lineRule="auto"/>
              <w:jc w:val="center"/>
              <w:outlineLvl w:val="0"/>
              <w:rPr>
                <w:rFonts w:hint="eastAsia" w:ascii="宋体" w:hAnsi="宋体"/>
                <w:szCs w:val="21"/>
              </w:rPr>
            </w:pPr>
          </w:p>
        </w:tc>
        <w:tc>
          <w:tcPr>
            <w:tcW w:w="2759" w:type="dxa"/>
            <w:vAlign w:val="center"/>
          </w:tcPr>
          <w:p>
            <w:pPr>
              <w:tabs>
                <w:tab w:val="left" w:pos="6300"/>
              </w:tabs>
              <w:snapToGrid w:val="0"/>
              <w:spacing w:line="288" w:lineRule="auto"/>
              <w:jc w:val="center"/>
              <w:outlineLvl w:val="0"/>
              <w:rPr>
                <w:rFonts w:hint="eastAsia" w:ascii="宋体" w:hAnsi="宋体"/>
                <w:szCs w:val="21"/>
              </w:rPr>
            </w:pPr>
          </w:p>
        </w:tc>
        <w:tc>
          <w:tcPr>
            <w:tcW w:w="2067" w:type="dxa"/>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p>
        </w:tc>
        <w:tc>
          <w:tcPr>
            <w:tcW w:w="2658" w:type="dxa"/>
            <w:vAlign w:val="center"/>
          </w:tcPr>
          <w:p>
            <w:pPr>
              <w:tabs>
                <w:tab w:val="left" w:pos="6300"/>
              </w:tabs>
              <w:snapToGrid w:val="0"/>
              <w:spacing w:line="288" w:lineRule="auto"/>
              <w:jc w:val="center"/>
              <w:outlineLvl w:val="0"/>
              <w:rPr>
                <w:rFonts w:hint="eastAsia" w:ascii="宋体" w:hAnsi="宋体"/>
                <w:szCs w:val="21"/>
              </w:rPr>
            </w:pPr>
          </w:p>
        </w:tc>
        <w:tc>
          <w:tcPr>
            <w:tcW w:w="2759" w:type="dxa"/>
            <w:vAlign w:val="center"/>
          </w:tcPr>
          <w:p>
            <w:pPr>
              <w:tabs>
                <w:tab w:val="left" w:pos="6300"/>
              </w:tabs>
              <w:snapToGrid w:val="0"/>
              <w:spacing w:line="288" w:lineRule="auto"/>
              <w:jc w:val="center"/>
              <w:outlineLvl w:val="0"/>
              <w:rPr>
                <w:rFonts w:hint="eastAsia" w:ascii="宋体" w:hAnsi="宋体"/>
                <w:szCs w:val="21"/>
              </w:rPr>
            </w:pPr>
          </w:p>
        </w:tc>
        <w:tc>
          <w:tcPr>
            <w:tcW w:w="2067" w:type="dxa"/>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p>
        </w:tc>
        <w:tc>
          <w:tcPr>
            <w:tcW w:w="2658" w:type="dxa"/>
            <w:vAlign w:val="center"/>
          </w:tcPr>
          <w:p>
            <w:pPr>
              <w:tabs>
                <w:tab w:val="left" w:pos="6300"/>
              </w:tabs>
              <w:snapToGrid w:val="0"/>
              <w:spacing w:line="288" w:lineRule="auto"/>
              <w:jc w:val="center"/>
              <w:outlineLvl w:val="0"/>
              <w:rPr>
                <w:rFonts w:hint="eastAsia" w:ascii="宋体" w:hAnsi="宋体"/>
                <w:szCs w:val="21"/>
              </w:rPr>
            </w:pPr>
          </w:p>
        </w:tc>
        <w:tc>
          <w:tcPr>
            <w:tcW w:w="2759" w:type="dxa"/>
            <w:vAlign w:val="center"/>
          </w:tcPr>
          <w:p>
            <w:pPr>
              <w:tabs>
                <w:tab w:val="left" w:pos="6300"/>
              </w:tabs>
              <w:snapToGrid w:val="0"/>
              <w:spacing w:line="288" w:lineRule="auto"/>
              <w:jc w:val="center"/>
              <w:outlineLvl w:val="0"/>
              <w:rPr>
                <w:rFonts w:hint="eastAsia" w:ascii="宋体" w:hAnsi="宋体"/>
                <w:szCs w:val="21"/>
              </w:rPr>
            </w:pPr>
          </w:p>
        </w:tc>
        <w:tc>
          <w:tcPr>
            <w:tcW w:w="2067" w:type="dxa"/>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288" w:lineRule="auto"/>
              <w:jc w:val="center"/>
              <w:outlineLvl w:val="0"/>
              <w:rPr>
                <w:rFonts w:hint="eastAsia" w:ascii="宋体" w:hAnsi="宋体"/>
                <w:szCs w:val="21"/>
              </w:rPr>
            </w:pPr>
          </w:p>
        </w:tc>
        <w:tc>
          <w:tcPr>
            <w:tcW w:w="2658" w:type="dxa"/>
            <w:vAlign w:val="center"/>
          </w:tcPr>
          <w:p>
            <w:pPr>
              <w:tabs>
                <w:tab w:val="left" w:pos="6300"/>
              </w:tabs>
              <w:snapToGrid w:val="0"/>
              <w:spacing w:line="288" w:lineRule="auto"/>
              <w:jc w:val="center"/>
              <w:outlineLvl w:val="0"/>
              <w:rPr>
                <w:rFonts w:hint="eastAsia" w:ascii="宋体" w:hAnsi="宋体"/>
                <w:szCs w:val="21"/>
              </w:rPr>
            </w:pPr>
          </w:p>
        </w:tc>
        <w:tc>
          <w:tcPr>
            <w:tcW w:w="2759" w:type="dxa"/>
            <w:vAlign w:val="center"/>
          </w:tcPr>
          <w:p>
            <w:pPr>
              <w:tabs>
                <w:tab w:val="left" w:pos="6300"/>
              </w:tabs>
              <w:snapToGrid w:val="0"/>
              <w:spacing w:line="288" w:lineRule="auto"/>
              <w:jc w:val="center"/>
              <w:outlineLvl w:val="0"/>
              <w:rPr>
                <w:rFonts w:hint="eastAsia" w:ascii="宋体" w:hAnsi="宋体"/>
                <w:szCs w:val="21"/>
              </w:rPr>
            </w:pPr>
          </w:p>
        </w:tc>
        <w:tc>
          <w:tcPr>
            <w:tcW w:w="2067" w:type="dxa"/>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008358"/>
      <w:bookmarkStart w:id="14" w:name="_Toc313888362"/>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lang/>
        </w:rPr>
        <w:t>_____________________</w:t>
      </w:r>
      <w:r>
        <w:rPr>
          <w:rFonts w:hint="eastAsia" w:ascii="宋体" w:hAnsi="宋体"/>
          <w:sz w:val="24"/>
          <w:szCs w:val="24"/>
        </w:rPr>
        <w:t>（供应商名称）是中华人民共和国合法企业，法定地址______________________________。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37"/>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34"/>
        <w:spacing w:line="440" w:lineRule="exact"/>
        <w:ind w:firstLine="0" w:firstLineChars="0"/>
        <w:rPr>
          <w:rFonts w:ascii="宋体" w:eastAsia="宋体"/>
          <w:sz w:val="24"/>
          <w:szCs w:val="24"/>
        </w:rPr>
      </w:pPr>
    </w:p>
    <w:p>
      <w:pPr>
        <w:pStyle w:val="34"/>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34"/>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34"/>
        <w:spacing w:line="440" w:lineRule="exact"/>
        <w:ind w:firstLine="461"/>
        <w:rPr>
          <w:rFonts w:ascii="宋体" w:eastAsia="宋体"/>
          <w:sz w:val="24"/>
          <w:szCs w:val="24"/>
        </w:rPr>
      </w:pPr>
    </w:p>
    <w:p>
      <w:pPr>
        <w:pStyle w:val="34"/>
        <w:spacing w:line="440" w:lineRule="exact"/>
        <w:ind w:firstLine="461"/>
        <w:rPr>
          <w:rFonts w:ascii="宋体" w:eastAsia="宋体"/>
          <w:sz w:val="24"/>
          <w:szCs w:val="24"/>
        </w:rPr>
      </w:pPr>
      <w:r>
        <w:rPr>
          <w:rFonts w:ascii="宋体" w:eastAsia="宋体"/>
          <w:sz w:val="24"/>
          <w:szCs w:val="24"/>
        </w:rPr>
        <w:t>总报价：</w:t>
      </w:r>
    </w:p>
    <w:p>
      <w:pPr>
        <w:pStyle w:val="34"/>
        <w:spacing w:line="440" w:lineRule="exact"/>
        <w:ind w:firstLine="461"/>
        <w:rPr>
          <w:rFonts w:ascii="宋体" w:eastAsia="宋体"/>
          <w:sz w:val="24"/>
          <w:szCs w:val="24"/>
        </w:rPr>
      </w:pPr>
    </w:p>
    <w:p>
      <w:pPr>
        <w:pStyle w:val="34"/>
        <w:spacing w:line="440" w:lineRule="exact"/>
        <w:ind w:firstLine="461"/>
        <w:rPr>
          <w:rFonts w:ascii="宋体" w:eastAsia="宋体"/>
          <w:sz w:val="24"/>
          <w:szCs w:val="24"/>
        </w:rPr>
      </w:pPr>
      <w:r>
        <w:rPr>
          <w:rFonts w:ascii="宋体" w:eastAsia="宋体"/>
          <w:sz w:val="24"/>
          <w:szCs w:val="24"/>
        </w:rPr>
        <w:t>相关补充说明：</w:t>
      </w:r>
    </w:p>
    <w:p>
      <w:pPr>
        <w:pStyle w:val="34"/>
        <w:spacing w:line="440" w:lineRule="exact"/>
        <w:ind w:firstLine="0" w:firstLineChars="0"/>
        <w:rPr>
          <w:rFonts w:ascii="宋体" w:eastAsia="宋体"/>
          <w:sz w:val="24"/>
          <w:szCs w:val="24"/>
        </w:rPr>
      </w:pPr>
    </w:p>
    <w:p>
      <w:pPr>
        <w:pStyle w:val="34"/>
        <w:spacing w:line="440" w:lineRule="exact"/>
        <w:ind w:firstLine="0" w:firstLineChars="0"/>
        <w:rPr>
          <w:rFonts w:ascii="宋体" w:eastAsia="宋体"/>
          <w:sz w:val="24"/>
          <w:szCs w:val="24"/>
        </w:rPr>
      </w:pPr>
    </w:p>
    <w:p>
      <w:pPr>
        <w:pStyle w:val="34"/>
        <w:spacing w:line="440" w:lineRule="exact"/>
        <w:ind w:firstLine="461"/>
        <w:rPr>
          <w:rFonts w:ascii="宋体" w:eastAsia="宋体"/>
          <w:sz w:val="24"/>
          <w:szCs w:val="24"/>
        </w:rPr>
      </w:pPr>
      <w:r>
        <w:rPr>
          <w:rFonts w:ascii="宋体" w:eastAsia="宋体"/>
          <w:sz w:val="24"/>
          <w:szCs w:val="24"/>
        </w:rPr>
        <w:t>法定代表人或授权代表（签字）：</w:t>
      </w:r>
    </w:p>
    <w:p>
      <w:pPr>
        <w:pStyle w:val="34"/>
        <w:spacing w:line="440" w:lineRule="exact"/>
        <w:ind w:firstLine="461"/>
        <w:rPr>
          <w:rFonts w:ascii="宋体" w:eastAsia="宋体"/>
          <w:sz w:val="24"/>
          <w:szCs w:val="24"/>
        </w:rPr>
      </w:pPr>
    </w:p>
    <w:p>
      <w:pPr>
        <w:pStyle w:val="34"/>
        <w:spacing w:line="440" w:lineRule="exact"/>
        <w:ind w:firstLine="461"/>
        <w:rPr>
          <w:rFonts w:ascii="宋体" w:eastAsia="宋体"/>
          <w:sz w:val="24"/>
          <w:szCs w:val="24"/>
        </w:rPr>
      </w:pPr>
      <w:r>
        <w:rPr>
          <w:rFonts w:ascii="宋体" w:eastAsia="宋体"/>
          <w:sz w:val="24"/>
          <w:szCs w:val="24"/>
        </w:rPr>
        <w:t>法定代表人或授权代表联系电话：</w:t>
      </w:r>
    </w:p>
    <w:p>
      <w:pPr>
        <w:pStyle w:val="34"/>
        <w:spacing w:line="440" w:lineRule="exact"/>
        <w:ind w:firstLine="0" w:firstLineChars="0"/>
        <w:rPr>
          <w:rFonts w:ascii="宋体" w:eastAsia="宋体"/>
          <w:sz w:val="24"/>
          <w:szCs w:val="24"/>
        </w:rPr>
      </w:pPr>
    </w:p>
    <w:p>
      <w:pPr>
        <w:pStyle w:val="34"/>
        <w:spacing w:line="440" w:lineRule="exact"/>
        <w:ind w:firstLine="0" w:firstLineChars="0"/>
        <w:rPr>
          <w:rFonts w:ascii="宋体" w:eastAsia="宋体"/>
          <w:sz w:val="24"/>
          <w:szCs w:val="24"/>
        </w:rPr>
      </w:pPr>
    </w:p>
    <w:p>
      <w:pPr>
        <w:pStyle w:val="34"/>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34"/>
        <w:spacing w:line="440" w:lineRule="exact"/>
        <w:ind w:firstLine="4440" w:firstLineChars="1850"/>
        <w:rPr>
          <w:rFonts w:ascii="宋体" w:eastAsia="宋体"/>
          <w:sz w:val="24"/>
          <w:szCs w:val="24"/>
        </w:rPr>
      </w:pPr>
    </w:p>
    <w:p>
      <w:pPr>
        <w:pStyle w:val="34"/>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left"/>
        <w:rPr>
          <w:rFonts w:hint="eastAsia" w:ascii="宋体" w:hAnsi="宋体"/>
          <w:sz w:val="24"/>
          <w:szCs w:val="24"/>
        </w:rPr>
      </w:pPr>
      <w:r>
        <w:rPr>
          <w:rFonts w:hint="eastAsia" w:ascii="宋体" w:hAnsi="宋体"/>
          <w:sz w:val="24"/>
          <w:szCs w:val="24"/>
        </w:rPr>
        <w:t>附件7</w:t>
      </w:r>
    </w:p>
    <w:p>
      <w:pPr>
        <w:spacing w:line="360" w:lineRule="auto"/>
        <w:ind w:firstLine="880" w:firstLineChars="200"/>
        <w:jc w:val="center"/>
        <w:rPr>
          <w:rFonts w:hint="eastAsia" w:ascii="宋体" w:hAnsi="宋体"/>
          <w:b/>
          <w:sz w:val="44"/>
          <w:szCs w:val="44"/>
        </w:rPr>
      </w:pPr>
      <w:r>
        <w:rPr>
          <w:rFonts w:hint="eastAsia" w:ascii="宋体" w:hAnsi="宋体"/>
          <w:b/>
          <w:sz w:val="44"/>
          <w:szCs w:val="44"/>
        </w:rPr>
        <w:t>报名表</w:t>
      </w:r>
    </w:p>
    <w:p>
      <w:pPr>
        <w:spacing w:line="360" w:lineRule="auto"/>
        <w:ind w:firstLine="480" w:firstLineChars="200"/>
        <w:jc w:val="center"/>
        <w:rPr>
          <w:rFonts w:hint="eastAsia" w:ascii="宋体" w:hAnsi="宋体"/>
          <w:sz w:val="24"/>
          <w:szCs w:val="24"/>
        </w:rPr>
      </w:pPr>
    </w:p>
    <w:p>
      <w:pPr>
        <w:spacing w:line="360" w:lineRule="auto"/>
        <w:ind w:firstLine="480" w:firstLineChars="200"/>
        <w:jc w:val="left"/>
        <w:rPr>
          <w:rFonts w:hint="eastAsia" w:ascii="宋体" w:hAnsi="宋体"/>
          <w:sz w:val="24"/>
          <w:szCs w:val="24"/>
        </w:rPr>
      </w:pPr>
      <w:r>
        <w:rPr>
          <w:rFonts w:hint="eastAsia" w:ascii="宋体" w:hAnsi="宋体"/>
          <w:sz w:val="24"/>
          <w:szCs w:val="24"/>
        </w:rPr>
        <w:t>公司名称（加盖鲜章）：</w:t>
      </w:r>
    </w:p>
    <w:p>
      <w:pPr>
        <w:spacing w:line="360" w:lineRule="auto"/>
        <w:ind w:firstLine="480" w:firstLineChars="200"/>
        <w:jc w:val="left"/>
        <w:rPr>
          <w:rFonts w:hint="eastAsia" w:ascii="宋体" w:hAnsi="宋体"/>
          <w:sz w:val="24"/>
          <w:szCs w:val="24"/>
        </w:rPr>
      </w:pPr>
      <w:r>
        <w:rPr>
          <w:rFonts w:hint="eastAsia" w:ascii="宋体" w:hAnsi="宋体"/>
          <w:sz w:val="24"/>
          <w:szCs w:val="24"/>
        </w:rPr>
        <w:t>法定代表人：</w:t>
      </w:r>
    </w:p>
    <w:p>
      <w:pPr>
        <w:spacing w:line="360" w:lineRule="auto"/>
        <w:ind w:firstLine="480" w:firstLineChars="200"/>
        <w:jc w:val="left"/>
        <w:rPr>
          <w:rFonts w:hint="eastAsia" w:ascii="宋体" w:hAnsi="宋体"/>
          <w:sz w:val="24"/>
          <w:szCs w:val="24"/>
        </w:rPr>
      </w:pPr>
      <w:r>
        <w:rPr>
          <w:rFonts w:hint="eastAsia" w:ascii="宋体" w:hAnsi="宋体"/>
          <w:sz w:val="24"/>
          <w:szCs w:val="24"/>
        </w:rPr>
        <w:t>授权代表人：</w:t>
      </w:r>
    </w:p>
    <w:p>
      <w:pPr>
        <w:spacing w:line="360" w:lineRule="auto"/>
        <w:ind w:firstLine="480" w:firstLineChars="200"/>
        <w:jc w:val="left"/>
        <w:rPr>
          <w:rFonts w:hint="eastAsia" w:ascii="宋体" w:hAnsi="宋体"/>
          <w:sz w:val="24"/>
          <w:szCs w:val="24"/>
        </w:rPr>
      </w:pPr>
      <w:r>
        <w:rPr>
          <w:rFonts w:hint="eastAsia" w:ascii="宋体" w:hAnsi="宋体"/>
          <w:sz w:val="24"/>
          <w:szCs w:val="24"/>
        </w:rPr>
        <w:t>公司地址：</w:t>
      </w:r>
    </w:p>
    <w:p>
      <w:pPr>
        <w:spacing w:line="360" w:lineRule="auto"/>
        <w:ind w:firstLine="480" w:firstLineChars="200"/>
        <w:jc w:val="left"/>
        <w:rPr>
          <w:rFonts w:hint="eastAsia" w:ascii="宋体" w:hAnsi="宋体"/>
          <w:sz w:val="24"/>
          <w:szCs w:val="24"/>
        </w:rPr>
      </w:pPr>
      <w:r>
        <w:rPr>
          <w:rFonts w:hint="eastAsia" w:ascii="宋体" w:hAnsi="宋体"/>
          <w:sz w:val="24"/>
          <w:szCs w:val="24"/>
        </w:rPr>
        <w:t>联系方式：</w:t>
      </w:r>
    </w:p>
    <w:p>
      <w:pPr>
        <w:spacing w:line="360" w:lineRule="auto"/>
        <w:ind w:firstLine="480" w:firstLineChars="200"/>
        <w:jc w:val="left"/>
        <w:rPr>
          <w:rFonts w:hint="eastAsia" w:ascii="宋体" w:hAnsi="宋体"/>
          <w:sz w:val="24"/>
          <w:szCs w:val="24"/>
        </w:rPr>
      </w:pPr>
      <w:r>
        <w:rPr>
          <w:rFonts w:hint="eastAsia" w:ascii="宋体" w:hAnsi="宋体"/>
          <w:sz w:val="24"/>
          <w:szCs w:val="24"/>
        </w:rPr>
        <w:t>项目名称：</w:t>
      </w:r>
    </w:p>
    <w:p>
      <w:pPr>
        <w:spacing w:line="360" w:lineRule="auto"/>
        <w:ind w:firstLine="480" w:firstLineChars="200"/>
        <w:jc w:val="left"/>
        <w:rPr>
          <w:rFonts w:hint="eastAsia" w:ascii="宋体" w:hAnsi="宋体"/>
          <w:sz w:val="24"/>
          <w:szCs w:val="24"/>
        </w:rPr>
      </w:pPr>
      <w:r>
        <w:rPr>
          <w:rFonts w:hint="eastAsia" w:ascii="宋体" w:hAnsi="宋体"/>
          <w:sz w:val="24"/>
          <w:szCs w:val="24"/>
        </w:rPr>
        <w:t>分包号:</w:t>
      </w: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r>
        <w:rPr>
          <w:rFonts w:hint="eastAsia" w:ascii="宋体" w:hAnsi="宋体"/>
          <w:sz w:val="24"/>
          <w:szCs w:val="24"/>
        </w:rPr>
        <w:t>法定代表人身份证：</w:t>
      </w:r>
    </w:p>
    <w:p>
      <w:pPr>
        <w:spacing w:line="360" w:lineRule="auto"/>
        <w:ind w:firstLine="480" w:firstLineChars="200"/>
        <w:jc w:val="left"/>
        <w:rPr>
          <w:rFonts w:hint="eastAsia" w:ascii="宋体" w:hAnsi="宋体"/>
          <w:sz w:val="24"/>
          <w:szCs w:val="24"/>
        </w:rPr>
      </w:pPr>
      <w:r>
        <w:rPr>
          <w:rFonts w:hint="eastAsia" w:ascii="宋体" w:hAnsi="宋体"/>
          <w:sz w:val="24"/>
          <w:szCs w:val="24"/>
          <w:lang/>
        </w:rPr>
        <mc:AlternateContent>
          <mc:Choice Requires="wps">
            <w:drawing>
              <wp:anchor distT="0" distB="0" distL="114300" distR="114300" simplePos="0" relativeHeight="251660288" behindDoc="0" locked="0" layoutInCell="1" allowOverlap="1">
                <wp:simplePos x="0" y="0"/>
                <wp:positionH relativeFrom="column">
                  <wp:posOffset>600710</wp:posOffset>
                </wp:positionH>
                <wp:positionV relativeFrom="paragraph">
                  <wp:posOffset>2287270</wp:posOffset>
                </wp:positionV>
                <wp:extent cx="2152650" cy="1314450"/>
                <wp:effectExtent l="4445" t="4445" r="14605" b="14605"/>
                <wp:wrapNone/>
                <wp:docPr id="3" name="自选图形 35"/>
                <wp:cNvGraphicFramePr/>
                <a:graphic xmlns:a="http://schemas.openxmlformats.org/drawingml/2006/main">
                  <a:graphicData uri="http://schemas.microsoft.com/office/word/2010/wordprocessingShape">
                    <wps:wsp>
                      <wps:cNvSpPr/>
                      <wps:spPr>
                        <a:xfrm>
                          <a:off x="0" y="0"/>
                          <a:ext cx="2152650" cy="1314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roundrect id="自选图形 35" o:spid="_x0000_s1026" o:spt="2" style="position:absolute;left:0pt;margin-left:47.3pt;margin-top:180.1pt;height:103.5pt;width:169.5pt;z-index:251660288;mso-width-relative:page;mso-height-relative:page;" fillcolor="#FFFFFF" filled="t" stroked="t" coordsize="21600,21600" arcsize="0.166666666666667" o:gfxdata="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O7o8HXAAAACgEAAA8AAAAAAAAA&#10;AQAgAAAAIgAAAGRycy9kb3ducmV2LnhtbFBLAQIUABQAAAAIAIdO4kDTll7uEgIAABgEAAAOAAAA&#10;AAAAAAEAIAAAACYBAABkcnMvZTJvRG9jLnhtbFBLBQYAAAAABgAGAFkBAACqBQAAAAA=&#10;">
                <v:fill on="t" focussize="0,0"/>
                <v:stroke color="#000000" joinstyle="round"/>
                <v:imagedata o:title=""/>
                <o:lock v:ext="edit" aspectratio="f"/>
                <v:textbox>
                  <w:txbxContent>
                    <w:p/>
                  </w:txbxContent>
                </v:textbox>
              </v:roundrect>
            </w:pict>
          </mc:Fallback>
        </mc:AlternateContent>
      </w:r>
      <w:r>
        <w:rPr>
          <w:rFonts w:hint="eastAsia" w:ascii="宋体" w:hAnsi="宋体"/>
          <w:sz w:val="24"/>
          <w:szCs w:val="24"/>
          <w:lang/>
        </w:rPr>
        <mc:AlternateContent>
          <mc:Choice Requires="wps">
            <w:drawing>
              <wp:anchor distT="0" distB="0" distL="114300" distR="114300" simplePos="0" relativeHeight="251661312" behindDoc="0" locked="0" layoutInCell="1" allowOverlap="1">
                <wp:simplePos x="0" y="0"/>
                <wp:positionH relativeFrom="column">
                  <wp:posOffset>3296285</wp:posOffset>
                </wp:positionH>
                <wp:positionV relativeFrom="paragraph">
                  <wp:posOffset>2287270</wp:posOffset>
                </wp:positionV>
                <wp:extent cx="2152650" cy="1314450"/>
                <wp:effectExtent l="4445" t="4445" r="14605" b="14605"/>
                <wp:wrapNone/>
                <wp:docPr id="4" name="自选图形 36"/>
                <wp:cNvGraphicFramePr/>
                <a:graphic xmlns:a="http://schemas.openxmlformats.org/drawingml/2006/main">
                  <a:graphicData uri="http://schemas.microsoft.com/office/word/2010/wordprocessingShape">
                    <wps:wsp>
                      <wps:cNvSpPr/>
                      <wps:spPr>
                        <a:xfrm>
                          <a:off x="0" y="0"/>
                          <a:ext cx="2152650" cy="1314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roundrect id="自选图形 36" o:spid="_x0000_s1026" o:spt="2" style="position:absolute;left:0pt;margin-left:259.55pt;margin-top:180.1pt;height:103.5pt;width:169.5pt;z-index:251661312;mso-width-relative:page;mso-height-relative:page;" fillcolor="#FFFFFF" filled="t" stroked="t" coordsize="21600,21600" arcsize="0.166666666666667" o:gfxdata="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AfGtYAAAALAQAADwAAAAAAAAAB&#10;ACAAAAAiAAAAZHJzL2Rvd25yZXYueG1sUEsBAhQAFAAAAAgAh07iQIDGAPMSAgAAGAQAAA4AAAAA&#10;AAAAAQAgAAAAJQEAAGRycy9lMm9Eb2MueG1sUEsFBgAAAAAGAAYAWQEAAKkFAAAAAA==&#10;">
                <v:fill on="t" focussize="0,0"/>
                <v:stroke color="#000000" joinstyle="round"/>
                <v:imagedata o:title=""/>
                <o:lock v:ext="edit" aspectratio="f"/>
                <v:textbox>
                  <w:txbxContent>
                    <w:p/>
                  </w:txbxContent>
                </v:textbox>
              </v:roundrect>
            </w:pict>
          </mc:Fallback>
        </mc:AlternateContent>
      </w:r>
      <w:r>
        <w:rPr>
          <w:rFonts w:hint="eastAsia" w:ascii="宋体" w:hAnsi="宋体"/>
          <w:sz w:val="24"/>
          <w:szCs w:val="24"/>
          <w:lang/>
        </w:rPr>
        <mc:AlternateContent>
          <mc:Choice Requires="wps">
            <w:drawing>
              <wp:anchor distT="0" distB="0" distL="114300" distR="114300" simplePos="0" relativeHeight="251659264" behindDoc="0" locked="0" layoutInCell="1" allowOverlap="1">
                <wp:simplePos x="0" y="0"/>
                <wp:positionH relativeFrom="column">
                  <wp:posOffset>3296285</wp:posOffset>
                </wp:positionH>
                <wp:positionV relativeFrom="paragraph">
                  <wp:posOffset>1270</wp:posOffset>
                </wp:positionV>
                <wp:extent cx="2152650" cy="1314450"/>
                <wp:effectExtent l="4445" t="4445" r="14605" b="14605"/>
                <wp:wrapNone/>
                <wp:docPr id="2" name="自选图形 34"/>
                <wp:cNvGraphicFramePr/>
                <a:graphic xmlns:a="http://schemas.openxmlformats.org/drawingml/2006/main">
                  <a:graphicData uri="http://schemas.microsoft.com/office/word/2010/wordprocessingShape">
                    <wps:wsp>
                      <wps:cNvSpPr/>
                      <wps:spPr>
                        <a:xfrm>
                          <a:off x="0" y="0"/>
                          <a:ext cx="2152650" cy="1314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roundrect id="自选图形 34" o:spid="_x0000_s1026" o:spt="2" style="position:absolute;left:0pt;margin-left:259.55pt;margin-top:0.1pt;height:103.5pt;width:169.5pt;z-index:251659264;mso-width-relative:page;mso-height-relative:page;" fillcolor="#FFFFFF" filled="t" stroked="t" coordsize="21600,21600" arcsize="0.166666666666667" o:gfxdata="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Zv+tdMAAAAIAQAADwAAAAAAAAABACAA&#10;AAAiAAAAZHJzL2Rvd25yZXYueG1sUEsBAhQAFAAAAAgAh07iQM2a0AoSAgAAGAQAAA4AAAAAAAAA&#10;AQAgAAAAIgEAAGRycy9lMm9Eb2MueG1sUEsFBgAAAAAGAAYAWQEAAKYFAAAAAA==&#10;">
                <v:fill on="t" focussize="0,0"/>
                <v:stroke color="#000000" joinstyle="round"/>
                <v:imagedata o:title=""/>
                <o:lock v:ext="edit" aspectratio="f"/>
                <v:textbox>
                  <w:txbxContent>
                    <w:p/>
                  </w:txbxContent>
                </v:textbox>
              </v:roundrect>
            </w:pict>
          </mc:Fallback>
        </mc:AlternateContent>
      </w:r>
      <w:r>
        <w:rPr>
          <w:rFonts w:hint="eastAsia" w:ascii="宋体" w:hAnsi="宋体"/>
          <w:sz w:val="24"/>
          <w:szCs w:val="24"/>
          <w:lang/>
        </w:rPr>
        <mc:AlternateContent>
          <mc:Choice Requires="wps">
            <w:drawing>
              <wp:anchor distT="0" distB="0" distL="114300" distR="114300" simplePos="0" relativeHeight="251658240" behindDoc="0" locked="0" layoutInCell="1" allowOverlap="1">
                <wp:simplePos x="0" y="0"/>
                <wp:positionH relativeFrom="column">
                  <wp:posOffset>600710</wp:posOffset>
                </wp:positionH>
                <wp:positionV relativeFrom="paragraph">
                  <wp:posOffset>1270</wp:posOffset>
                </wp:positionV>
                <wp:extent cx="2152650" cy="1314450"/>
                <wp:effectExtent l="4445" t="4445" r="14605" b="14605"/>
                <wp:wrapNone/>
                <wp:docPr id="1" name="自选图形 33"/>
                <wp:cNvGraphicFramePr/>
                <a:graphic xmlns:a="http://schemas.openxmlformats.org/drawingml/2006/main">
                  <a:graphicData uri="http://schemas.microsoft.com/office/word/2010/wordprocessingShape">
                    <wps:wsp>
                      <wps:cNvSpPr/>
                      <wps:spPr>
                        <a:xfrm>
                          <a:off x="0" y="0"/>
                          <a:ext cx="2152650" cy="1314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roundrect id="自选图形 33" o:spid="_x0000_s1026" o:spt="2" style="position:absolute;left:0pt;margin-left:47.3pt;margin-top:0.1pt;height:103.5pt;width:169.5pt;z-index:251658240;mso-width-relative:page;mso-height-relative:page;" fillcolor="#FFFFFF" filled="t" stroked="t" coordsize="21600,21600" arcsize="0.166666666666667" o:gfxdata="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Ou3u0wAAAAcBAAAPAAAAAAAAAAEAIAAA&#10;ACIAAABkcnMvZG93bnJldi54bWxQSwECFAAUAAAACACHTuJAZPZUMxECAAAYBAAADgAAAAAAAAAB&#10;ACAAAAAiAQAAZHJzL2Uyb0RvYy54bWxQSwUGAAAAAAYABgBZAQAApQUAAAAA&#10;">
                <v:fill on="t" focussize="0,0"/>
                <v:stroke color="#000000" joinstyle="round"/>
                <v:imagedata o:title=""/>
                <o:lock v:ext="edit" aspectratio="f"/>
                <v:textbox>
                  <w:txbxContent>
                    <w:p/>
                  </w:txbxContent>
                </v:textbox>
              </v:roundrect>
            </w:pict>
          </mc:Fallback>
        </mc:AlternateContent>
      </w: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2160" w:firstLineChars="900"/>
        <w:jc w:val="left"/>
        <w:rPr>
          <w:rFonts w:hint="eastAsia" w:ascii="宋体" w:hAnsi="宋体"/>
          <w:sz w:val="24"/>
          <w:szCs w:val="24"/>
        </w:rPr>
      </w:pPr>
      <w:r>
        <w:rPr>
          <w:rFonts w:hint="eastAsia" w:ascii="宋体" w:hAnsi="宋体"/>
          <w:sz w:val="24"/>
          <w:szCs w:val="24"/>
        </w:rPr>
        <w:t>正面                                  反面</w:t>
      </w:r>
    </w:p>
    <w:p>
      <w:pPr>
        <w:spacing w:line="360" w:lineRule="auto"/>
        <w:ind w:firstLine="480" w:firstLineChars="200"/>
        <w:jc w:val="left"/>
        <w:rPr>
          <w:rFonts w:hint="eastAsia" w:ascii="宋体" w:hAnsi="宋体"/>
          <w:sz w:val="24"/>
          <w:szCs w:val="24"/>
        </w:rPr>
      </w:pPr>
      <w:r>
        <w:rPr>
          <w:rFonts w:hint="eastAsia" w:ascii="宋体" w:hAnsi="宋体"/>
          <w:sz w:val="24"/>
          <w:szCs w:val="24"/>
        </w:rPr>
        <w:t>授权代表人身份证：</w:t>
      </w: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2160" w:firstLineChars="900"/>
        <w:jc w:val="left"/>
        <w:rPr>
          <w:rFonts w:hint="eastAsia" w:ascii="宋体" w:hAnsi="宋体"/>
          <w:sz w:val="24"/>
          <w:szCs w:val="24"/>
        </w:rPr>
      </w:pPr>
      <w:r>
        <w:rPr>
          <w:rFonts w:hint="eastAsia" w:ascii="宋体" w:hAnsi="宋体"/>
          <w:sz w:val="24"/>
          <w:szCs w:val="24"/>
        </w:rPr>
        <w:t>正面                                  反面</w:t>
      </w: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center"/>
        <w:rPr>
          <w:rFonts w:hint="eastAsia" w:ascii="宋体" w:hAnsi="宋体"/>
        </w:rPr>
      </w:pPr>
      <w:r>
        <w:rPr>
          <w:rFonts w:hint="eastAsia" w:ascii="宋体" w:hAnsi="宋体"/>
          <w:sz w:val="24"/>
          <w:szCs w:val="24"/>
        </w:rPr>
        <w:t>（结束）</w:t>
      </w:r>
    </w:p>
    <w:sectPr>
      <w:headerReference r:id="rId9" w:type="default"/>
      <w:footerReference r:id="rId10" w:type="default"/>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4"/>
      </w:rPr>
    </w:pPr>
  </w:p>
  <w:p>
    <w:pPr>
      <w:tabs>
        <w:tab w:val="right" w:pos="9412"/>
      </w:tabs>
      <w:snapToGrid w:val="0"/>
      <w:ind w:right="360"/>
      <w:rPr>
        <w:rFonts w:hint="eastAsia"/>
      </w:rPr>
    </w:pPr>
    <w:r>
      <w:rPr>
        <w:rFonts w:hint="eastAsia"/>
      </w:rPr>
      <w:tab/>
    </w:r>
    <w:r>
      <w:rPr>
        <w:rFonts w:hint="eastAsia"/>
      </w:rPr>
      <w:t>9</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8240"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w="9525">
                        <a:noFill/>
                      </a:ln>
                      <a:effectLst>
                        <a:outerShdw algn="ctr" rotWithShape="0">
                          <a:srgbClr val="A0A0A4"/>
                        </a:outerShdw>
                      </a:effectLst>
                    </wps:spPr>
                    <wps:bodyPr wrap="square" lIns="0" tIns="0" rIns="0" bIns="0" upright="1"/>
                  </wps:wsp>
                </a:graphicData>
              </a:graphic>
            </wp:anchor>
          </w:drawing>
        </mc:Choice>
        <mc:Fallback>
          <w:pict>
            <v:shape id="文本框 1" o:spid="_x0000_s1026" o:spt="202" type="#_x0000_t202" style="position:absolute;left:0pt;margin-left:89.85pt;margin-top:42.5pt;height:29.45pt;width:415.55pt;mso-position-horizontal-relative:page;mso-position-vertical-relative:page;z-index:-251658240;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kmdGNYAAAALAQAA&#10;DwAAAAAAAAABACAAAAAiAAAAZHJzL2Rvd25yZXYueG1sUEsBAhQAFAAAAAgAh07iQHhcm5riAQAA&#10;mwMAAA4AAAAAAAAAAQAgAAAAJQEAAGRycy9lMm9Eb2MueG1sUEsFBgAAAAAGAAYAWQEAAHkFAAAA&#10;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D479"/>
    <w:multiLevelType w:val="singleLevel"/>
    <w:tmpl w:val="0756D479"/>
    <w:lvl w:ilvl="0" w:tentative="0">
      <w:start w:val="3"/>
      <w:numFmt w:val="chineseCounting"/>
      <w:suff w:val="space"/>
      <w:lvlText w:val="第%1章"/>
      <w:lvlJc w:val="left"/>
      <w:rPr>
        <w:rFonts w:hint="eastAsia"/>
      </w:rPr>
    </w:lvl>
  </w:abstractNum>
  <w:abstractNum w:abstractNumId="1">
    <w:nsid w:val="1D755DC6"/>
    <w:multiLevelType w:val="singleLevel"/>
    <w:tmpl w:val="1D755DC6"/>
    <w:lvl w:ilvl="0" w:tentative="0">
      <w:start w:val="3"/>
      <w:numFmt w:val="decimal"/>
      <w:lvlText w:val="%1."/>
      <w:lvlJc w:val="left"/>
      <w:pPr>
        <w:tabs>
          <w:tab w:val="left" w:pos="312"/>
        </w:tabs>
      </w:pPr>
    </w:lvl>
  </w:abstractNum>
  <w:abstractNum w:abstractNumId="2">
    <w:nsid w:val="52915E29"/>
    <w:multiLevelType w:val="multilevel"/>
    <w:tmpl w:val="52915E29"/>
    <w:lvl w:ilvl="0" w:tentative="0">
      <w:start w:val="1"/>
      <w:numFmt w:val="decimal"/>
      <w:pStyle w:val="32"/>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8DCE9C9"/>
    <w:multiLevelType w:val="singleLevel"/>
    <w:tmpl w:val="58DCE9C9"/>
    <w:lvl w:ilvl="0" w:tentative="0">
      <w:start w:val="10"/>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8D610F"/>
    <w:rsid w:val="019329D2"/>
    <w:rsid w:val="0193652C"/>
    <w:rsid w:val="02007ABC"/>
    <w:rsid w:val="023B5DE0"/>
    <w:rsid w:val="033B3973"/>
    <w:rsid w:val="03A2252B"/>
    <w:rsid w:val="03BC3FC3"/>
    <w:rsid w:val="03CD30BA"/>
    <w:rsid w:val="04133956"/>
    <w:rsid w:val="043D09D3"/>
    <w:rsid w:val="043F2232"/>
    <w:rsid w:val="04504C38"/>
    <w:rsid w:val="046B3792"/>
    <w:rsid w:val="04B5712F"/>
    <w:rsid w:val="054D1788"/>
    <w:rsid w:val="058A3040"/>
    <w:rsid w:val="059D1030"/>
    <w:rsid w:val="05B2719F"/>
    <w:rsid w:val="06096073"/>
    <w:rsid w:val="061B45D7"/>
    <w:rsid w:val="06446642"/>
    <w:rsid w:val="065D4C48"/>
    <w:rsid w:val="067B3A34"/>
    <w:rsid w:val="068022AE"/>
    <w:rsid w:val="069761AE"/>
    <w:rsid w:val="06C62F02"/>
    <w:rsid w:val="06F02F02"/>
    <w:rsid w:val="072514A2"/>
    <w:rsid w:val="07606DB0"/>
    <w:rsid w:val="07A47D56"/>
    <w:rsid w:val="07BA233A"/>
    <w:rsid w:val="07D178A9"/>
    <w:rsid w:val="07D433FC"/>
    <w:rsid w:val="07F02FBD"/>
    <w:rsid w:val="083F0B3A"/>
    <w:rsid w:val="087D787D"/>
    <w:rsid w:val="088C436C"/>
    <w:rsid w:val="088E7A4F"/>
    <w:rsid w:val="08D34185"/>
    <w:rsid w:val="08FE1F82"/>
    <w:rsid w:val="095F350B"/>
    <w:rsid w:val="0963149F"/>
    <w:rsid w:val="097A4477"/>
    <w:rsid w:val="09A04689"/>
    <w:rsid w:val="09B55D70"/>
    <w:rsid w:val="09C15C02"/>
    <w:rsid w:val="09EC3F3A"/>
    <w:rsid w:val="0A014251"/>
    <w:rsid w:val="0A04652C"/>
    <w:rsid w:val="0A0D6D48"/>
    <w:rsid w:val="0A374019"/>
    <w:rsid w:val="0A59408D"/>
    <w:rsid w:val="0AAB1FCF"/>
    <w:rsid w:val="0ABC216B"/>
    <w:rsid w:val="0B220922"/>
    <w:rsid w:val="0B7C085C"/>
    <w:rsid w:val="0B814CA4"/>
    <w:rsid w:val="0B925AA8"/>
    <w:rsid w:val="0B9745A0"/>
    <w:rsid w:val="0C2619D5"/>
    <w:rsid w:val="0C3D1EB8"/>
    <w:rsid w:val="0CC06AA0"/>
    <w:rsid w:val="0CC42749"/>
    <w:rsid w:val="0CC53B96"/>
    <w:rsid w:val="0CF02344"/>
    <w:rsid w:val="0D15095B"/>
    <w:rsid w:val="0D3A0159"/>
    <w:rsid w:val="0D4F7E3A"/>
    <w:rsid w:val="0D554967"/>
    <w:rsid w:val="0D5F116F"/>
    <w:rsid w:val="0D657115"/>
    <w:rsid w:val="0DCB5739"/>
    <w:rsid w:val="0E0C0717"/>
    <w:rsid w:val="0E5C50D6"/>
    <w:rsid w:val="0E6C57C4"/>
    <w:rsid w:val="0E9912E9"/>
    <w:rsid w:val="0ED31B1C"/>
    <w:rsid w:val="0F154A2B"/>
    <w:rsid w:val="0F23089C"/>
    <w:rsid w:val="0F2905BF"/>
    <w:rsid w:val="0F387586"/>
    <w:rsid w:val="0F64150A"/>
    <w:rsid w:val="0F7A0D2D"/>
    <w:rsid w:val="0F906880"/>
    <w:rsid w:val="0F9C6EF5"/>
    <w:rsid w:val="0FC530DA"/>
    <w:rsid w:val="0FF31E7C"/>
    <w:rsid w:val="101C798B"/>
    <w:rsid w:val="10972E61"/>
    <w:rsid w:val="11407217"/>
    <w:rsid w:val="116B1D07"/>
    <w:rsid w:val="118A3490"/>
    <w:rsid w:val="118D72EA"/>
    <w:rsid w:val="12031899"/>
    <w:rsid w:val="12350E6A"/>
    <w:rsid w:val="126A259B"/>
    <w:rsid w:val="128649EB"/>
    <w:rsid w:val="12A0314A"/>
    <w:rsid w:val="12D55346"/>
    <w:rsid w:val="13313DF9"/>
    <w:rsid w:val="13345697"/>
    <w:rsid w:val="133833D9"/>
    <w:rsid w:val="13883470"/>
    <w:rsid w:val="138F4884"/>
    <w:rsid w:val="13B72CF8"/>
    <w:rsid w:val="13CF1BB9"/>
    <w:rsid w:val="13DB3D64"/>
    <w:rsid w:val="14294B1E"/>
    <w:rsid w:val="149166AA"/>
    <w:rsid w:val="14CB54F3"/>
    <w:rsid w:val="15130A9A"/>
    <w:rsid w:val="151B5C4D"/>
    <w:rsid w:val="151B6B0E"/>
    <w:rsid w:val="15581B10"/>
    <w:rsid w:val="155D7127"/>
    <w:rsid w:val="15D83EF3"/>
    <w:rsid w:val="161F46F7"/>
    <w:rsid w:val="16734728"/>
    <w:rsid w:val="167606F1"/>
    <w:rsid w:val="16A35843"/>
    <w:rsid w:val="16DE6E7B"/>
    <w:rsid w:val="170D4FC5"/>
    <w:rsid w:val="174436EA"/>
    <w:rsid w:val="177D7FFB"/>
    <w:rsid w:val="17835516"/>
    <w:rsid w:val="1791130A"/>
    <w:rsid w:val="17A1668F"/>
    <w:rsid w:val="17A252C5"/>
    <w:rsid w:val="18022585"/>
    <w:rsid w:val="18151E22"/>
    <w:rsid w:val="184E51BC"/>
    <w:rsid w:val="185B5474"/>
    <w:rsid w:val="1891777B"/>
    <w:rsid w:val="18E9696A"/>
    <w:rsid w:val="190A2D41"/>
    <w:rsid w:val="19182C7F"/>
    <w:rsid w:val="19762CE3"/>
    <w:rsid w:val="199932DF"/>
    <w:rsid w:val="19B63901"/>
    <w:rsid w:val="19BA6ACC"/>
    <w:rsid w:val="19D55A69"/>
    <w:rsid w:val="19F42EE1"/>
    <w:rsid w:val="1A4B1A3B"/>
    <w:rsid w:val="1AB86D11"/>
    <w:rsid w:val="1B0F09F7"/>
    <w:rsid w:val="1B3B11DE"/>
    <w:rsid w:val="1BCB4232"/>
    <w:rsid w:val="1C053F8F"/>
    <w:rsid w:val="1C47643B"/>
    <w:rsid w:val="1C530173"/>
    <w:rsid w:val="1C5A43C0"/>
    <w:rsid w:val="1C794612"/>
    <w:rsid w:val="1C964876"/>
    <w:rsid w:val="1CC44219"/>
    <w:rsid w:val="1D04101E"/>
    <w:rsid w:val="1D1C714C"/>
    <w:rsid w:val="1D210F99"/>
    <w:rsid w:val="1D5140C7"/>
    <w:rsid w:val="1DA071BE"/>
    <w:rsid w:val="1DA82FD3"/>
    <w:rsid w:val="1DEA1774"/>
    <w:rsid w:val="1DFE1D3D"/>
    <w:rsid w:val="1E01086B"/>
    <w:rsid w:val="1E190530"/>
    <w:rsid w:val="1E4B5791"/>
    <w:rsid w:val="1EA96F39"/>
    <w:rsid w:val="1EB911EB"/>
    <w:rsid w:val="1ED978F8"/>
    <w:rsid w:val="1EE63F5D"/>
    <w:rsid w:val="1EEF4AFE"/>
    <w:rsid w:val="1F1D5134"/>
    <w:rsid w:val="1F3C431B"/>
    <w:rsid w:val="1F733EFD"/>
    <w:rsid w:val="1F9A27C7"/>
    <w:rsid w:val="1FB30457"/>
    <w:rsid w:val="20415698"/>
    <w:rsid w:val="205C7FDB"/>
    <w:rsid w:val="206C1370"/>
    <w:rsid w:val="20C905D7"/>
    <w:rsid w:val="20E133B8"/>
    <w:rsid w:val="20F72A95"/>
    <w:rsid w:val="210457A0"/>
    <w:rsid w:val="214E7EF4"/>
    <w:rsid w:val="2158268D"/>
    <w:rsid w:val="21AA36F4"/>
    <w:rsid w:val="222D6D0F"/>
    <w:rsid w:val="223E5BEA"/>
    <w:rsid w:val="224F429B"/>
    <w:rsid w:val="22663AD0"/>
    <w:rsid w:val="228D3351"/>
    <w:rsid w:val="22966030"/>
    <w:rsid w:val="22992423"/>
    <w:rsid w:val="22E607C9"/>
    <w:rsid w:val="23257C11"/>
    <w:rsid w:val="232D6EFC"/>
    <w:rsid w:val="234B14CE"/>
    <w:rsid w:val="23660A95"/>
    <w:rsid w:val="236932E3"/>
    <w:rsid w:val="23703713"/>
    <w:rsid w:val="23C12F77"/>
    <w:rsid w:val="24997A50"/>
    <w:rsid w:val="249F78B7"/>
    <w:rsid w:val="25393E9A"/>
    <w:rsid w:val="258D57C2"/>
    <w:rsid w:val="25E00ABC"/>
    <w:rsid w:val="25FF6609"/>
    <w:rsid w:val="26123616"/>
    <w:rsid w:val="26142425"/>
    <w:rsid w:val="263E1029"/>
    <w:rsid w:val="26863CEF"/>
    <w:rsid w:val="2686475A"/>
    <w:rsid w:val="26873CE9"/>
    <w:rsid w:val="26B35DCE"/>
    <w:rsid w:val="27005B33"/>
    <w:rsid w:val="274A70C3"/>
    <w:rsid w:val="274F4165"/>
    <w:rsid w:val="276854B7"/>
    <w:rsid w:val="28005401"/>
    <w:rsid w:val="28370C2E"/>
    <w:rsid w:val="28BE2BA9"/>
    <w:rsid w:val="28CD00F5"/>
    <w:rsid w:val="28E15521"/>
    <w:rsid w:val="296543A4"/>
    <w:rsid w:val="29B80978"/>
    <w:rsid w:val="2A4C4DA9"/>
    <w:rsid w:val="2A4E0763"/>
    <w:rsid w:val="2A587A65"/>
    <w:rsid w:val="2A6E46C7"/>
    <w:rsid w:val="2AE80DE9"/>
    <w:rsid w:val="2AEF3325"/>
    <w:rsid w:val="2BCB6485"/>
    <w:rsid w:val="2BD01F4A"/>
    <w:rsid w:val="2C287B31"/>
    <w:rsid w:val="2C601C87"/>
    <w:rsid w:val="2C6B7BFB"/>
    <w:rsid w:val="2CAE4E54"/>
    <w:rsid w:val="2CB57542"/>
    <w:rsid w:val="2CDF31C3"/>
    <w:rsid w:val="2D655B48"/>
    <w:rsid w:val="2D861AE2"/>
    <w:rsid w:val="2DA321E2"/>
    <w:rsid w:val="2DF26F0A"/>
    <w:rsid w:val="2DF873E2"/>
    <w:rsid w:val="2DFB14DA"/>
    <w:rsid w:val="2E2F7F4C"/>
    <w:rsid w:val="2E3415F2"/>
    <w:rsid w:val="2E3B5A76"/>
    <w:rsid w:val="2E42418F"/>
    <w:rsid w:val="2E5B07DF"/>
    <w:rsid w:val="2E6D494D"/>
    <w:rsid w:val="2EF64112"/>
    <w:rsid w:val="2F091CB7"/>
    <w:rsid w:val="2F344DAB"/>
    <w:rsid w:val="2F5957DB"/>
    <w:rsid w:val="2F9E7191"/>
    <w:rsid w:val="2FAD7A3E"/>
    <w:rsid w:val="2FC811E9"/>
    <w:rsid w:val="30902D6A"/>
    <w:rsid w:val="30EE770C"/>
    <w:rsid w:val="30F85AFE"/>
    <w:rsid w:val="3113756A"/>
    <w:rsid w:val="31224929"/>
    <w:rsid w:val="31682C84"/>
    <w:rsid w:val="320A4FF2"/>
    <w:rsid w:val="321626E0"/>
    <w:rsid w:val="32670430"/>
    <w:rsid w:val="32AB08B4"/>
    <w:rsid w:val="32E37ACB"/>
    <w:rsid w:val="32E54A3C"/>
    <w:rsid w:val="33927DE1"/>
    <w:rsid w:val="339571A8"/>
    <w:rsid w:val="33BB2BE6"/>
    <w:rsid w:val="33E800AC"/>
    <w:rsid w:val="33F32BF6"/>
    <w:rsid w:val="33F36791"/>
    <w:rsid w:val="34233DFE"/>
    <w:rsid w:val="34384B8F"/>
    <w:rsid w:val="343D03F7"/>
    <w:rsid w:val="347B7FA5"/>
    <w:rsid w:val="34871BD8"/>
    <w:rsid w:val="34FF7FF6"/>
    <w:rsid w:val="352962F4"/>
    <w:rsid w:val="3542762E"/>
    <w:rsid w:val="35964EDC"/>
    <w:rsid w:val="35C6252E"/>
    <w:rsid w:val="35C64170"/>
    <w:rsid w:val="35CD12E3"/>
    <w:rsid w:val="361C17DD"/>
    <w:rsid w:val="365F6956"/>
    <w:rsid w:val="36824BF5"/>
    <w:rsid w:val="369167D9"/>
    <w:rsid w:val="3720341F"/>
    <w:rsid w:val="378E43BA"/>
    <w:rsid w:val="379951F2"/>
    <w:rsid w:val="379F0BB0"/>
    <w:rsid w:val="37BC465D"/>
    <w:rsid w:val="37D858A2"/>
    <w:rsid w:val="384822DE"/>
    <w:rsid w:val="385B6DDA"/>
    <w:rsid w:val="38804437"/>
    <w:rsid w:val="38936FC7"/>
    <w:rsid w:val="38EA05D8"/>
    <w:rsid w:val="391F631E"/>
    <w:rsid w:val="391F65AE"/>
    <w:rsid w:val="39690810"/>
    <w:rsid w:val="39755F3E"/>
    <w:rsid w:val="39A90048"/>
    <w:rsid w:val="39AB09C2"/>
    <w:rsid w:val="39CA1B80"/>
    <w:rsid w:val="3A0F13AE"/>
    <w:rsid w:val="3A944AE9"/>
    <w:rsid w:val="3AAF3B68"/>
    <w:rsid w:val="3AC058DE"/>
    <w:rsid w:val="3ACA4BFC"/>
    <w:rsid w:val="3AE07E45"/>
    <w:rsid w:val="3B593F8B"/>
    <w:rsid w:val="3B667082"/>
    <w:rsid w:val="3B960B16"/>
    <w:rsid w:val="3BDF76B2"/>
    <w:rsid w:val="3C1727E5"/>
    <w:rsid w:val="3C2512AE"/>
    <w:rsid w:val="3C324C51"/>
    <w:rsid w:val="3C5C50CF"/>
    <w:rsid w:val="3CDF3109"/>
    <w:rsid w:val="3CE31E2F"/>
    <w:rsid w:val="3CF15DF9"/>
    <w:rsid w:val="3D6B7F55"/>
    <w:rsid w:val="3D7117EB"/>
    <w:rsid w:val="3D792B22"/>
    <w:rsid w:val="3DC92485"/>
    <w:rsid w:val="3DEF10C8"/>
    <w:rsid w:val="3E0202B6"/>
    <w:rsid w:val="3E0A0CF1"/>
    <w:rsid w:val="3E213040"/>
    <w:rsid w:val="3E3F4D6C"/>
    <w:rsid w:val="3E4F120B"/>
    <w:rsid w:val="3E7B6453"/>
    <w:rsid w:val="3E832EAB"/>
    <w:rsid w:val="3E9758F9"/>
    <w:rsid w:val="3E9E5E8F"/>
    <w:rsid w:val="3EC52B4D"/>
    <w:rsid w:val="3EE576C2"/>
    <w:rsid w:val="3EE85404"/>
    <w:rsid w:val="3F843E69"/>
    <w:rsid w:val="3F9904AC"/>
    <w:rsid w:val="3FA23C1F"/>
    <w:rsid w:val="3FE8117E"/>
    <w:rsid w:val="3FFD028E"/>
    <w:rsid w:val="40065EA1"/>
    <w:rsid w:val="400D3374"/>
    <w:rsid w:val="402A1259"/>
    <w:rsid w:val="40890E7F"/>
    <w:rsid w:val="40A7130B"/>
    <w:rsid w:val="40EA7880"/>
    <w:rsid w:val="411A5AE5"/>
    <w:rsid w:val="41897679"/>
    <w:rsid w:val="418A09F4"/>
    <w:rsid w:val="41A41C05"/>
    <w:rsid w:val="41A82C28"/>
    <w:rsid w:val="41D27A48"/>
    <w:rsid w:val="41F71EBA"/>
    <w:rsid w:val="42030027"/>
    <w:rsid w:val="4220595F"/>
    <w:rsid w:val="4248511D"/>
    <w:rsid w:val="427552ED"/>
    <w:rsid w:val="42873DF2"/>
    <w:rsid w:val="429D6A61"/>
    <w:rsid w:val="42A81132"/>
    <w:rsid w:val="42F16C31"/>
    <w:rsid w:val="43150FF8"/>
    <w:rsid w:val="431A1904"/>
    <w:rsid w:val="432638D3"/>
    <w:rsid w:val="43282273"/>
    <w:rsid w:val="432A5FEB"/>
    <w:rsid w:val="432A6178"/>
    <w:rsid w:val="433F5663"/>
    <w:rsid w:val="43790754"/>
    <w:rsid w:val="437A518C"/>
    <w:rsid w:val="438143E9"/>
    <w:rsid w:val="43942721"/>
    <w:rsid w:val="43B01DFB"/>
    <w:rsid w:val="43BC29BB"/>
    <w:rsid w:val="43D423AB"/>
    <w:rsid w:val="443C3975"/>
    <w:rsid w:val="44BD1F13"/>
    <w:rsid w:val="45862F96"/>
    <w:rsid w:val="45A362A0"/>
    <w:rsid w:val="45B147A1"/>
    <w:rsid w:val="45F14B9E"/>
    <w:rsid w:val="46001CC0"/>
    <w:rsid w:val="46075E7B"/>
    <w:rsid w:val="46207D2A"/>
    <w:rsid w:val="462C224B"/>
    <w:rsid w:val="46AB1116"/>
    <w:rsid w:val="46BA444D"/>
    <w:rsid w:val="46E0528D"/>
    <w:rsid w:val="47174587"/>
    <w:rsid w:val="472E53E8"/>
    <w:rsid w:val="475A6773"/>
    <w:rsid w:val="482E0D7A"/>
    <w:rsid w:val="483366AF"/>
    <w:rsid w:val="48627116"/>
    <w:rsid w:val="496F3F84"/>
    <w:rsid w:val="49BF2AFA"/>
    <w:rsid w:val="49EB7B56"/>
    <w:rsid w:val="4A585327"/>
    <w:rsid w:val="4A5E1481"/>
    <w:rsid w:val="4A7D10F6"/>
    <w:rsid w:val="4A887903"/>
    <w:rsid w:val="4A990AE5"/>
    <w:rsid w:val="4AAA5D70"/>
    <w:rsid w:val="4AFC0320"/>
    <w:rsid w:val="4B2652EA"/>
    <w:rsid w:val="4BBA75ED"/>
    <w:rsid w:val="4BCB5E91"/>
    <w:rsid w:val="4C310DC4"/>
    <w:rsid w:val="4C587D36"/>
    <w:rsid w:val="4CA21E11"/>
    <w:rsid w:val="4CE6787B"/>
    <w:rsid w:val="4CE92BE0"/>
    <w:rsid w:val="4D4C7A54"/>
    <w:rsid w:val="4D6D5174"/>
    <w:rsid w:val="4DA53075"/>
    <w:rsid w:val="4DEB281B"/>
    <w:rsid w:val="4E573A0C"/>
    <w:rsid w:val="4E8B18E8"/>
    <w:rsid w:val="4F206287"/>
    <w:rsid w:val="4F2C2F9E"/>
    <w:rsid w:val="4F454C97"/>
    <w:rsid w:val="4F497952"/>
    <w:rsid w:val="4F4F2935"/>
    <w:rsid w:val="4F5D0654"/>
    <w:rsid w:val="4F6F42F2"/>
    <w:rsid w:val="4F721E18"/>
    <w:rsid w:val="4F7D74A2"/>
    <w:rsid w:val="4FA72F23"/>
    <w:rsid w:val="4FAD422B"/>
    <w:rsid w:val="50955CAA"/>
    <w:rsid w:val="50B16EF7"/>
    <w:rsid w:val="5127648E"/>
    <w:rsid w:val="513269E8"/>
    <w:rsid w:val="513A2323"/>
    <w:rsid w:val="513A76B2"/>
    <w:rsid w:val="514364CA"/>
    <w:rsid w:val="5162365A"/>
    <w:rsid w:val="51B61AB8"/>
    <w:rsid w:val="5245699D"/>
    <w:rsid w:val="52517C49"/>
    <w:rsid w:val="52700705"/>
    <w:rsid w:val="52C8137C"/>
    <w:rsid w:val="52DC1ABE"/>
    <w:rsid w:val="53290A3B"/>
    <w:rsid w:val="536F17F8"/>
    <w:rsid w:val="53861F24"/>
    <w:rsid w:val="53FA506A"/>
    <w:rsid w:val="541C54DC"/>
    <w:rsid w:val="54551CE9"/>
    <w:rsid w:val="54906F6F"/>
    <w:rsid w:val="54AB370E"/>
    <w:rsid w:val="54F614B9"/>
    <w:rsid w:val="556056AC"/>
    <w:rsid w:val="5579650B"/>
    <w:rsid w:val="55820BFC"/>
    <w:rsid w:val="559A7000"/>
    <w:rsid w:val="55B94AF1"/>
    <w:rsid w:val="55CB5AB1"/>
    <w:rsid w:val="55FC102D"/>
    <w:rsid w:val="56067820"/>
    <w:rsid w:val="565568EC"/>
    <w:rsid w:val="56833383"/>
    <w:rsid w:val="56B822BF"/>
    <w:rsid w:val="570A1E4C"/>
    <w:rsid w:val="574D1E50"/>
    <w:rsid w:val="57802226"/>
    <w:rsid w:val="57935C1E"/>
    <w:rsid w:val="57A47E99"/>
    <w:rsid w:val="57A852D8"/>
    <w:rsid w:val="57AC26C4"/>
    <w:rsid w:val="57DC747B"/>
    <w:rsid w:val="580E7831"/>
    <w:rsid w:val="58160D5E"/>
    <w:rsid w:val="58256416"/>
    <w:rsid w:val="585860AB"/>
    <w:rsid w:val="585D1090"/>
    <w:rsid w:val="58BB6E27"/>
    <w:rsid w:val="58DF5399"/>
    <w:rsid w:val="594C58AD"/>
    <w:rsid w:val="59DE324F"/>
    <w:rsid w:val="5A5F4374"/>
    <w:rsid w:val="5A670014"/>
    <w:rsid w:val="5A914149"/>
    <w:rsid w:val="5A951B06"/>
    <w:rsid w:val="5A9A53AC"/>
    <w:rsid w:val="5AD42568"/>
    <w:rsid w:val="5AEC1542"/>
    <w:rsid w:val="5B060C94"/>
    <w:rsid w:val="5B2C2F04"/>
    <w:rsid w:val="5B702981"/>
    <w:rsid w:val="5B7A5BBB"/>
    <w:rsid w:val="5BFA3AA0"/>
    <w:rsid w:val="5C2A5DAA"/>
    <w:rsid w:val="5C3923F7"/>
    <w:rsid w:val="5CA7222F"/>
    <w:rsid w:val="5CA728AE"/>
    <w:rsid w:val="5CA97822"/>
    <w:rsid w:val="5CEF6460"/>
    <w:rsid w:val="5D3138CF"/>
    <w:rsid w:val="5D9A3E8B"/>
    <w:rsid w:val="5D9A56C3"/>
    <w:rsid w:val="5DC92BD0"/>
    <w:rsid w:val="5EA5700D"/>
    <w:rsid w:val="5EB60827"/>
    <w:rsid w:val="5EC8397E"/>
    <w:rsid w:val="5F0479FC"/>
    <w:rsid w:val="5F1A4C82"/>
    <w:rsid w:val="5F46115F"/>
    <w:rsid w:val="5F907A30"/>
    <w:rsid w:val="5F9763ED"/>
    <w:rsid w:val="5FED3CE4"/>
    <w:rsid w:val="60807030"/>
    <w:rsid w:val="60946A29"/>
    <w:rsid w:val="60D333C6"/>
    <w:rsid w:val="60D55390"/>
    <w:rsid w:val="61227247"/>
    <w:rsid w:val="61605986"/>
    <w:rsid w:val="61871CBB"/>
    <w:rsid w:val="61CB4BE9"/>
    <w:rsid w:val="61D218D0"/>
    <w:rsid w:val="622F0961"/>
    <w:rsid w:val="62357B32"/>
    <w:rsid w:val="626A0E77"/>
    <w:rsid w:val="62790272"/>
    <w:rsid w:val="62830F42"/>
    <w:rsid w:val="62A829A3"/>
    <w:rsid w:val="62DB0C58"/>
    <w:rsid w:val="62E477A8"/>
    <w:rsid w:val="634E142A"/>
    <w:rsid w:val="63E13AD2"/>
    <w:rsid w:val="63F026DA"/>
    <w:rsid w:val="649D74C5"/>
    <w:rsid w:val="64B928D3"/>
    <w:rsid w:val="64D76AFB"/>
    <w:rsid w:val="64FB193A"/>
    <w:rsid w:val="6522365D"/>
    <w:rsid w:val="65510D5D"/>
    <w:rsid w:val="6557763A"/>
    <w:rsid w:val="65CE6B98"/>
    <w:rsid w:val="66676DFF"/>
    <w:rsid w:val="669E4427"/>
    <w:rsid w:val="66BE0674"/>
    <w:rsid w:val="66BE6F44"/>
    <w:rsid w:val="66E23073"/>
    <w:rsid w:val="67031257"/>
    <w:rsid w:val="670B0B65"/>
    <w:rsid w:val="672F359B"/>
    <w:rsid w:val="673F17B5"/>
    <w:rsid w:val="674510B9"/>
    <w:rsid w:val="674D74C5"/>
    <w:rsid w:val="67BE442A"/>
    <w:rsid w:val="67DC161B"/>
    <w:rsid w:val="6809591F"/>
    <w:rsid w:val="682E5386"/>
    <w:rsid w:val="683010FE"/>
    <w:rsid w:val="68880BAA"/>
    <w:rsid w:val="68A273E6"/>
    <w:rsid w:val="695F5B5B"/>
    <w:rsid w:val="696C507E"/>
    <w:rsid w:val="699E02E9"/>
    <w:rsid w:val="69F06D97"/>
    <w:rsid w:val="6A7C46ED"/>
    <w:rsid w:val="6A8614A9"/>
    <w:rsid w:val="6A8C3798"/>
    <w:rsid w:val="6B2F024C"/>
    <w:rsid w:val="6BA96D84"/>
    <w:rsid w:val="6BE81C35"/>
    <w:rsid w:val="6C0F0B73"/>
    <w:rsid w:val="6C553383"/>
    <w:rsid w:val="6C824B76"/>
    <w:rsid w:val="6CDF1BBA"/>
    <w:rsid w:val="6CFB2888"/>
    <w:rsid w:val="6D4D2A96"/>
    <w:rsid w:val="6DDB5FB0"/>
    <w:rsid w:val="6DFE7A43"/>
    <w:rsid w:val="6E6059EB"/>
    <w:rsid w:val="6EA50B8D"/>
    <w:rsid w:val="6F294A75"/>
    <w:rsid w:val="6F327026"/>
    <w:rsid w:val="6F6C3363"/>
    <w:rsid w:val="6FA60C8B"/>
    <w:rsid w:val="6FA81D97"/>
    <w:rsid w:val="6FAD1286"/>
    <w:rsid w:val="6FBB3B41"/>
    <w:rsid w:val="6FEA46C8"/>
    <w:rsid w:val="6FF266DD"/>
    <w:rsid w:val="703F45D4"/>
    <w:rsid w:val="70846954"/>
    <w:rsid w:val="70D05504"/>
    <w:rsid w:val="70E55EC7"/>
    <w:rsid w:val="711517D9"/>
    <w:rsid w:val="711C2C28"/>
    <w:rsid w:val="713A4D9B"/>
    <w:rsid w:val="71606595"/>
    <w:rsid w:val="71715BCC"/>
    <w:rsid w:val="717A180B"/>
    <w:rsid w:val="71B16E98"/>
    <w:rsid w:val="71BB42D6"/>
    <w:rsid w:val="71D8334A"/>
    <w:rsid w:val="71E74A4A"/>
    <w:rsid w:val="71FD3687"/>
    <w:rsid w:val="72084E9A"/>
    <w:rsid w:val="727662A7"/>
    <w:rsid w:val="72842772"/>
    <w:rsid w:val="73157E3F"/>
    <w:rsid w:val="73C60B68"/>
    <w:rsid w:val="73D70D64"/>
    <w:rsid w:val="73EE2297"/>
    <w:rsid w:val="741E0C45"/>
    <w:rsid w:val="745D6F96"/>
    <w:rsid w:val="749267B7"/>
    <w:rsid w:val="74983962"/>
    <w:rsid w:val="74E673B1"/>
    <w:rsid w:val="750C53F8"/>
    <w:rsid w:val="75253743"/>
    <w:rsid w:val="756B7C19"/>
    <w:rsid w:val="75931266"/>
    <w:rsid w:val="75A11524"/>
    <w:rsid w:val="75A2047B"/>
    <w:rsid w:val="75CA2B92"/>
    <w:rsid w:val="75F25C45"/>
    <w:rsid w:val="76340F3B"/>
    <w:rsid w:val="767F7CD0"/>
    <w:rsid w:val="76DD5A7B"/>
    <w:rsid w:val="76F66209"/>
    <w:rsid w:val="76F81981"/>
    <w:rsid w:val="77130569"/>
    <w:rsid w:val="7731279D"/>
    <w:rsid w:val="775A1DDC"/>
    <w:rsid w:val="776D5F08"/>
    <w:rsid w:val="779946E5"/>
    <w:rsid w:val="77A24C76"/>
    <w:rsid w:val="77DC4158"/>
    <w:rsid w:val="77EF68E0"/>
    <w:rsid w:val="781046F1"/>
    <w:rsid w:val="78145DE5"/>
    <w:rsid w:val="782D6983"/>
    <w:rsid w:val="78694946"/>
    <w:rsid w:val="788C1901"/>
    <w:rsid w:val="78F972E7"/>
    <w:rsid w:val="79483461"/>
    <w:rsid w:val="79585A8D"/>
    <w:rsid w:val="79703A50"/>
    <w:rsid w:val="7A322C02"/>
    <w:rsid w:val="7A7C6425"/>
    <w:rsid w:val="7A8B6668"/>
    <w:rsid w:val="7A94376E"/>
    <w:rsid w:val="7A9F3071"/>
    <w:rsid w:val="7AAA248A"/>
    <w:rsid w:val="7AD156B6"/>
    <w:rsid w:val="7B05641A"/>
    <w:rsid w:val="7B1E2DAB"/>
    <w:rsid w:val="7B2260E1"/>
    <w:rsid w:val="7BD04C7A"/>
    <w:rsid w:val="7C8676B4"/>
    <w:rsid w:val="7CC570CC"/>
    <w:rsid w:val="7CE53FC4"/>
    <w:rsid w:val="7D1666BD"/>
    <w:rsid w:val="7D6B0260"/>
    <w:rsid w:val="7DB05F55"/>
    <w:rsid w:val="7DB60975"/>
    <w:rsid w:val="7DB64F15"/>
    <w:rsid w:val="7E3D685B"/>
    <w:rsid w:val="7E5C45A3"/>
    <w:rsid w:val="7E6D4A02"/>
    <w:rsid w:val="7E80189B"/>
    <w:rsid w:val="7E924469"/>
    <w:rsid w:val="7EC04C78"/>
    <w:rsid w:val="7ECD3B93"/>
    <w:rsid w:val="7ECD6273"/>
    <w:rsid w:val="7ECE1783"/>
    <w:rsid w:val="7F2B0120"/>
    <w:rsid w:val="7F317A38"/>
    <w:rsid w:val="7F3D2B7E"/>
    <w:rsid w:val="7F5D1E68"/>
    <w:rsid w:val="7FAA1A99"/>
    <w:rsid w:val="7FAB3484"/>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43"/>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uiPriority w:val="0"/>
  </w:style>
  <w:style w:type="table" w:default="1" w:styleId="26">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6"/>
      <w:tblLayout w:type="fixed"/>
      <w:tblCellMar>
        <w:top w:w="0" w:type="dxa"/>
        <w:left w:w="108" w:type="dxa"/>
        <w:bottom w:w="0" w:type="dxa"/>
        <w:right w:w="108" w:type="dxa"/>
      </w:tblCellMar>
    </w:tblPr>
    <w:tcPr>
      <w:textDirection w:val="lrTb"/>
    </w:tc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42"/>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23">
    <w:name w:val="Strong"/>
    <w:qFormat/>
    <w:uiPriority w:val="0"/>
    <w:rPr>
      <w:b/>
      <w:bCs/>
    </w:rPr>
  </w:style>
  <w:style w:type="character" w:styleId="24">
    <w:name w:val="page number"/>
    <w:basedOn w:val="22"/>
    <w:uiPriority w:val="0"/>
  </w:style>
  <w:style w:type="character" w:styleId="25">
    <w:name w:val="Hyperlink"/>
    <w:uiPriority w:val="0"/>
    <w:rPr>
      <w:color w:val="0000FF"/>
      <w:u w:val="single"/>
    </w:rPr>
  </w:style>
  <w:style w:type="table" w:styleId="27">
    <w:name w:val="Table Grid"/>
    <w:basedOn w:val="26"/>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8">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29">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0">
    <w:name w:val="默认段落字体 Para Char Char Char Char"/>
    <w:basedOn w:val="1"/>
    <w:uiPriority w:val="0"/>
    <w:rPr>
      <w:rFonts w:ascii="Times New Roman" w:hAnsi="Times New Roman"/>
      <w:szCs w:val="24"/>
    </w:rPr>
  </w:style>
  <w:style w:type="paragraph" w:customStyle="1" w:styleId="31">
    <w:name w:val="一、标题"/>
    <w:basedOn w:val="1"/>
    <w:uiPriority w:val="0"/>
    <w:rPr>
      <w:b/>
      <w:sz w:val="28"/>
    </w:rPr>
  </w:style>
  <w:style w:type="paragraph" w:customStyle="1" w:styleId="32">
    <w:name w:val="正文序号 1"/>
    <w:basedOn w:val="1"/>
    <w:uiPriority w:val="0"/>
    <w:pPr>
      <w:numPr>
        <w:ilvl w:val="0"/>
        <w:numId w:val="1"/>
      </w:numPr>
      <w:tabs>
        <w:tab w:val="left" w:pos="839"/>
      </w:tabs>
      <w:spacing w:before="60"/>
    </w:pPr>
    <w:rPr>
      <w:szCs w:val="24"/>
    </w:rPr>
  </w:style>
  <w:style w:type="paragraph" w:customStyle="1" w:styleId="33">
    <w:name w:val="style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4">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styleId="35">
    <w:name w:val=""/>
    <w:basedOn w:val="1"/>
    <w:qFormat/>
    <w:uiPriority w:val="34"/>
    <w:pPr>
      <w:ind w:firstLine="420" w:firstLineChars="200"/>
    </w:pPr>
    <w:rPr>
      <w:szCs w:val="24"/>
    </w:rPr>
  </w:style>
  <w:style w:type="paragraph" w:customStyle="1" w:styleId="36">
    <w:name w:val="p0"/>
    <w:basedOn w:val="1"/>
    <w:uiPriority w:val="0"/>
    <w:pPr>
      <w:widowControl/>
    </w:pPr>
    <w:rPr>
      <w:kern w:val="0"/>
      <w:szCs w:val="21"/>
    </w:rPr>
  </w:style>
  <w:style w:type="paragraph" w:customStyle="1" w:styleId="37">
    <w:name w:val="1"/>
    <w:basedOn w:val="1"/>
    <w:next w:val="13"/>
    <w:uiPriority w:val="0"/>
    <w:rPr>
      <w:rFonts w:ascii="宋体" w:hAnsi="Courier New"/>
    </w:rPr>
  </w:style>
  <w:style w:type="paragraph" w:customStyle="1" w:styleId="38">
    <w:name w:val="Char Char Char Char"/>
    <w:basedOn w:val="11"/>
    <w:uiPriority w:val="0"/>
    <w:pPr>
      <w:adjustRightInd w:val="0"/>
      <w:snapToGrid w:val="0"/>
      <w:spacing w:line="360" w:lineRule="auto"/>
    </w:pPr>
    <w:rPr>
      <w:sz w:val="28"/>
    </w:rPr>
  </w:style>
  <w:style w:type="paragraph" w:customStyle="1" w:styleId="39">
    <w:name w:val="UserStyle_0"/>
    <w:basedOn w:val="1"/>
    <w:qFormat/>
    <w:uiPriority w:val="0"/>
    <w:pPr>
      <w:spacing w:after="0"/>
      <w:ind w:firstLine="420" w:firstLineChars="200"/>
      <w:jc w:val="both"/>
      <w:textAlignment w:val="baseline"/>
    </w:p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41">
    <w:name w:val="纯文本 Char"/>
    <w:link w:val="13"/>
    <w:uiPriority w:val="0"/>
    <w:rPr>
      <w:rFonts w:ascii="宋体" w:hAnsi="Courier New" w:eastAsia="宋体"/>
      <w:lang w:bidi="ar-SA"/>
    </w:rPr>
  </w:style>
  <w:style w:type="character" w:customStyle="1" w:styleId="42">
    <w:name w:val="日期 Char"/>
    <w:link w:val="14"/>
    <w:uiPriority w:val="0"/>
    <w:rPr>
      <w:rFonts w:ascii="仿宋_GB2312" w:eastAsia="仿宋_GB2312"/>
      <w:kern w:val="2"/>
      <w:sz w:val="32"/>
      <w:lang w:val="en-US" w:eastAsia="zh-CN" w:bidi="ar-SA"/>
    </w:rPr>
  </w:style>
  <w:style w:type="character" w:customStyle="1" w:styleId="43">
    <w:name w:val="标题 2 Char"/>
    <w:link w:val="7"/>
    <w:uiPriority w:val="0"/>
    <w:rPr>
      <w:rFonts w:ascii="宋体" w:hAnsi="宋体" w:eastAsia="宋体"/>
      <w:kern w:val="2"/>
      <w:sz w:val="28"/>
      <w:lang w:bidi="ar-SA"/>
    </w:rPr>
  </w:style>
  <w:style w:type="character" w:customStyle="1" w:styleId="44">
    <w:name w:val="NormalCharacter"/>
    <w:uiPriority w:val="0"/>
    <w:rPr>
      <w:kern w:val="2"/>
      <w:sz w:val="21"/>
      <w:lang w:val="en-US" w:eastAsia="zh-CN" w:bidi="ar-SA"/>
    </w:rPr>
  </w:style>
  <w:style w:type="character" w:customStyle="1" w:styleId="45">
    <w:name w:val="无"/>
    <w:uiPriority w:val="0"/>
  </w:style>
  <w:style w:type="character" w:customStyle="1" w:styleId="46">
    <w:name w:val="v151"/>
    <w:uiPriority w:val="0"/>
    <w:rPr>
      <w:sz w:val="18"/>
    </w:rPr>
  </w:style>
  <w:style w:type="character" w:customStyle="1" w:styleId="47">
    <w:name w:val="font1"/>
    <w:uiPriority w:val="0"/>
    <w:rPr>
      <w:color w:val="000000"/>
      <w:sz w:val="18"/>
    </w:rPr>
  </w:style>
  <w:style w:type="character" w:customStyle="1" w:styleId="48">
    <w:name w:val="apple-converted-space"/>
    <w:basedOn w:val="22"/>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18</Pages>
  <Words>5435</Words>
  <Characters>5827</Characters>
  <Lines>49</Lines>
  <Paragraphs>13</Paragraphs>
  <TotalTime>0</TotalTime>
  <ScaleCrop>false</ScaleCrop>
  <LinksUpToDate>false</LinksUpToDate>
  <CharactersWithSpaces>6686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NTKO</cp:lastModifiedBy>
  <cp:lastPrinted>2021-03-04T03:30:29Z</cp:lastPrinted>
  <dcterms:modified xsi:type="dcterms:W3CDTF">2022-06-13T09:14:43Z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C9FC7CB6D10445FA8CE6527F1BDD7789</vt:lpwstr>
  </property>
</Properties>
</file>