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p>
    <w:p>
      <w:pPr>
        <w:pStyle w:val="2"/>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640"/>
        <w:jc w:val="center"/>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胰岛素泵</w:t>
      </w:r>
      <w:r>
        <w:rPr>
          <w:rFonts w:hint="eastAsia" w:eastAsia="黑体"/>
          <w:sz w:val="32"/>
          <w:szCs w:val="32"/>
          <w:lang w:eastAsia="zh-CN"/>
        </w:rPr>
        <w:t>采购（</w:t>
      </w:r>
      <w:r>
        <w:rPr>
          <w:rFonts w:hint="eastAsia" w:eastAsia="黑体"/>
          <w:sz w:val="32"/>
          <w:szCs w:val="32"/>
          <w:lang w:val="en-US" w:eastAsia="zh-CN"/>
        </w:rPr>
        <w:t>第二次</w:t>
      </w:r>
      <w:r>
        <w:rPr>
          <w:rFonts w:hint="eastAsia" w:eastAsia="黑体"/>
          <w:sz w:val="32"/>
          <w:szCs w:val="32"/>
          <w:lang w:eastAsia="zh-CN"/>
        </w:rPr>
        <w:t>）</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23-003</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三</w:t>
      </w:r>
      <w:r>
        <w:rPr>
          <w:sz w:val="36"/>
        </w:rPr>
        <w:t>年</w:t>
      </w:r>
      <w:r>
        <w:rPr>
          <w:rFonts w:hint="eastAsia"/>
          <w:sz w:val="36"/>
          <w:lang w:val="en-US" w:eastAsia="zh-CN"/>
        </w:rPr>
        <w:t>五</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6"/>
        <w:spacing w:line="288" w:lineRule="auto"/>
        <w:ind w:firstLine="640"/>
        <w:rPr>
          <w:sz w:val="32"/>
        </w:rPr>
      </w:pPr>
    </w:p>
    <w:p>
      <w:pPr>
        <w:pStyle w:val="16"/>
        <w:spacing w:line="288" w:lineRule="auto"/>
        <w:ind w:firstLine="640"/>
        <w:rPr>
          <w:sz w:val="32"/>
        </w:rPr>
      </w:pPr>
    </w:p>
    <w:p>
      <w:pPr>
        <w:pStyle w:val="16"/>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bookmarkStart w:id="17" w:name="_GoBack"/>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23</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现对胰岛素泵</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cs="宋体"/>
          <w:sz w:val="28"/>
          <w:szCs w:val="28"/>
          <w:lang w:val="en-US" w:eastAsia="zh-CN"/>
        </w:rPr>
        <w:t>胰岛素泵</w:t>
      </w:r>
      <w:r>
        <w:rPr>
          <w:rFonts w:hint="eastAsia" w:ascii="宋体" w:hAnsi="宋体" w:eastAsia="宋体" w:cs="宋体"/>
          <w:sz w:val="28"/>
          <w:szCs w:val="28"/>
        </w:rPr>
        <w:t>采购</w:t>
      </w:r>
      <w:r>
        <w:rPr>
          <w:rFonts w:hint="eastAsia" w:ascii="宋体" w:hAnsi="宋体" w:cs="宋体"/>
          <w:sz w:val="28"/>
          <w:szCs w:val="28"/>
          <w:lang w:eastAsia="zh-CN"/>
        </w:rPr>
        <w:t>（</w:t>
      </w:r>
      <w:r>
        <w:rPr>
          <w:rFonts w:hint="eastAsia" w:ascii="宋体" w:hAnsi="宋体" w:cs="宋体"/>
          <w:sz w:val="28"/>
          <w:szCs w:val="28"/>
          <w:lang w:val="en-US" w:eastAsia="zh-CN"/>
        </w:rPr>
        <w:t>第二次</w:t>
      </w:r>
      <w:r>
        <w:rPr>
          <w:rFonts w:hint="eastAsia" w:ascii="宋体" w:hAnsi="宋体" w:cs="宋体"/>
          <w:sz w:val="28"/>
          <w:szCs w:val="28"/>
          <w:lang w:eastAsia="zh-CN"/>
        </w:rPr>
        <w:t>）</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23-00</w:t>
      </w:r>
      <w:r>
        <w:rPr>
          <w:rFonts w:hint="eastAsia" w:ascii="宋体" w:hAnsi="宋体" w:cs="宋体"/>
          <w:b/>
          <w:sz w:val="28"/>
          <w:szCs w:val="28"/>
          <w:lang w:val="en-US" w:eastAsia="zh-CN"/>
        </w:rPr>
        <w:t>3</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160000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二期13楼学习室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5</w:t>
      </w:r>
      <w:r>
        <w:rPr>
          <w:color w:val="000000"/>
          <w:sz w:val="28"/>
          <w:szCs w:val="28"/>
        </w:rPr>
        <w:t>月</w:t>
      </w:r>
      <w:r>
        <w:rPr>
          <w:rFonts w:hint="eastAsia"/>
          <w:color w:val="000000"/>
          <w:sz w:val="28"/>
          <w:szCs w:val="28"/>
          <w:lang w:val="en-US" w:eastAsia="zh-CN"/>
        </w:rPr>
        <w:t>11</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5</w:t>
      </w:r>
      <w:r>
        <w:rPr>
          <w:color w:val="000000"/>
          <w:sz w:val="28"/>
          <w:szCs w:val="28"/>
        </w:rPr>
        <w:t>月</w:t>
      </w:r>
      <w:r>
        <w:rPr>
          <w:rFonts w:hint="eastAsia"/>
          <w:color w:val="000000"/>
          <w:sz w:val="28"/>
          <w:szCs w:val="28"/>
          <w:lang w:val="en-US" w:eastAsia="zh-CN"/>
        </w:rPr>
        <w:t>11</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5</w:t>
      </w:r>
      <w:r>
        <w:rPr>
          <w:color w:val="000000"/>
          <w:sz w:val="28"/>
          <w:szCs w:val="28"/>
        </w:rPr>
        <w:t>月</w:t>
      </w:r>
      <w:r>
        <w:rPr>
          <w:rFonts w:hint="eastAsia"/>
          <w:color w:val="000000"/>
          <w:sz w:val="28"/>
          <w:szCs w:val="28"/>
          <w:lang w:val="en-US" w:eastAsia="zh-CN"/>
        </w:rPr>
        <w:t>11</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default"/>
          <w:color w:val="000000"/>
          <w:sz w:val="28"/>
          <w:szCs w:val="28"/>
          <w:lang w:val="en-US"/>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二期13楼学习室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板房会议室</w:t>
      </w:r>
      <w:r>
        <w:rPr>
          <w:sz w:val="28"/>
          <w:szCs w:val="28"/>
        </w:rPr>
        <w:t>签到确认投标。逾期未签到者视为放弃投标。</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15215044499</w:t>
      </w:r>
      <w:r>
        <w:rPr>
          <w:sz w:val="28"/>
          <w:szCs w:val="28"/>
        </w:rPr>
        <w:t xml:space="preserve">     </w:t>
      </w:r>
      <w:bookmarkEnd w:id="17"/>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7"/>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7"/>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pPr>
        <w:pStyle w:val="13"/>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3"/>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3"/>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rPr>
          <w:sz w:val="28"/>
          <w:szCs w:val="28"/>
        </w:rPr>
      </w:pPr>
    </w:p>
    <w:p>
      <w:pPr>
        <w:pStyle w:val="16"/>
        <w:numPr>
          <w:ilvl w:val="0"/>
          <w:numId w:val="4"/>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3"/>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pPr>
              <w:pStyle w:val="22"/>
              <w:keepNext w:val="0"/>
              <w:keepLines w:val="0"/>
              <w:widowControl/>
              <w:suppressLineNumbers w:val="0"/>
              <w:spacing w:line="15" w:lineRule="atLeast"/>
              <w:ind w:left="0" w:right="0"/>
              <w:jc w:val="center"/>
              <w:rPr>
                <w:rFonts w:hint="default" w:ascii="方正仿宋_GBK" w:eastAsia="方正仿宋_GBK"/>
                <w:b/>
                <w:bCs/>
                <w:sz w:val="28"/>
                <w:szCs w:val="28"/>
                <w:lang w:val="en-US" w:eastAsia="zh-CN"/>
              </w:rPr>
            </w:pPr>
            <w:r>
              <w:rPr>
                <w:rFonts w:hint="eastAsia" w:ascii="方正仿宋_GBK" w:hAnsi="方正仿宋_GBK" w:eastAsia="方正仿宋_GBK" w:cs="方正仿宋_GBK"/>
                <w:color w:val="000000"/>
                <w:sz w:val="32"/>
                <w:szCs w:val="32"/>
                <w:lang w:val="en-US" w:eastAsia="zh-CN"/>
              </w:rPr>
              <w:t>胰岛素泵</w:t>
            </w:r>
          </w:p>
        </w:tc>
        <w:tc>
          <w:tcPr>
            <w:tcW w:w="887"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8</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p>
        </w:tc>
      </w:tr>
    </w:tbl>
    <w:p>
      <w:pPr>
        <w:pStyle w:val="5"/>
        <w:ind w:left="0" w:leftChars="0" w:firstLine="0" w:firstLineChars="0"/>
        <w:rPr>
          <w:rFonts w:hint="default" w:eastAsia="宋体"/>
          <w:lang w:val="en-US" w:eastAsia="zh-CN"/>
        </w:rPr>
      </w:pPr>
    </w:p>
    <w:p>
      <w:pPr>
        <w:rPr>
          <w:rFonts w:hint="eastAsia"/>
        </w:rPr>
      </w:pPr>
    </w:p>
    <w:p>
      <w:pPr>
        <w:pStyle w:val="8"/>
        <w:numPr>
          <w:ilvl w:val="0"/>
          <w:numId w:val="5"/>
        </w:numPr>
        <w:spacing w:before="0" w:after="0" w:line="288" w:lineRule="auto"/>
        <w:rPr>
          <w:rFonts w:ascii="宋体" w:hAnsi="宋体"/>
          <w:kern w:val="1"/>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1.适用范围：可用于儿童、未成年人、成年人糖尿病患者（以《中华人民共和国医疗器械注册证》为依据）</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.基础率分段：24</w:t>
      </w:r>
      <w:r>
        <w:rPr>
          <w:rFonts w:hint="eastAsia" w:ascii="宋体" w:hAnsi="宋体" w:eastAsia="宋体" w:cs="宋体"/>
          <w:sz w:val="21"/>
          <w:szCs w:val="21"/>
          <w:lang w:eastAsia="zh-CN"/>
        </w:rPr>
        <w:t>段和</w:t>
      </w:r>
      <w:r>
        <w:rPr>
          <w:rFonts w:hint="eastAsia" w:ascii="宋体" w:hAnsi="宋体" w:eastAsia="宋体" w:cs="宋体"/>
          <w:sz w:val="21"/>
          <w:szCs w:val="21"/>
        </w:rPr>
        <w:t>48段</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基础</w:t>
      </w:r>
      <w:r>
        <w:rPr>
          <w:rFonts w:hint="eastAsia" w:ascii="宋体" w:hAnsi="宋体" w:eastAsia="宋体" w:cs="宋体"/>
          <w:sz w:val="21"/>
          <w:szCs w:val="21"/>
          <w:lang w:eastAsia="zh-CN"/>
        </w:rPr>
        <w:t>率</w:t>
      </w:r>
      <w:r>
        <w:rPr>
          <w:rFonts w:hint="eastAsia" w:ascii="宋体" w:hAnsi="宋体" w:eastAsia="宋体" w:cs="宋体"/>
          <w:sz w:val="21"/>
          <w:szCs w:val="21"/>
        </w:rPr>
        <w:t>快设数据库：</w:t>
      </w:r>
      <w:r>
        <w:rPr>
          <w:rFonts w:hint="eastAsia" w:ascii="宋体" w:hAnsi="宋体" w:eastAsia="宋体" w:cs="宋体"/>
          <w:sz w:val="21"/>
          <w:szCs w:val="21"/>
          <w:lang w:val="en-US" w:eastAsia="zh-CN"/>
        </w:rPr>
        <w:t>6段法数据库和24段法数据库</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基础率设置最小步进量</w:t>
      </w:r>
      <w:r>
        <w:rPr>
          <w:rFonts w:hint="eastAsia" w:ascii="宋体" w:hAnsi="宋体" w:eastAsia="宋体" w:cs="宋体"/>
          <w:sz w:val="21"/>
          <w:szCs w:val="21"/>
        </w:rPr>
        <w:t>：</w:t>
      </w:r>
      <w:r>
        <w:rPr>
          <w:rFonts w:hint="eastAsia" w:ascii="宋体" w:hAnsi="宋体" w:eastAsia="宋体" w:cs="宋体"/>
          <w:b w:val="0"/>
          <w:i w:val="0"/>
          <w:caps w:val="0"/>
          <w:color w:val="333333"/>
          <w:spacing w:val="0"/>
          <w:sz w:val="21"/>
          <w:szCs w:val="21"/>
          <w:shd w:val="clear" w:color="auto" w:fill="FFFFFF"/>
        </w:rPr>
        <w:t>≤</w:t>
      </w:r>
      <w:r>
        <w:rPr>
          <w:rFonts w:hint="eastAsia" w:ascii="宋体" w:hAnsi="宋体" w:eastAsia="宋体" w:cs="宋体"/>
          <w:sz w:val="21"/>
          <w:szCs w:val="21"/>
        </w:rPr>
        <w:t>0.05u</w:t>
      </w:r>
      <w:r>
        <w:rPr>
          <w:rFonts w:hint="eastAsia" w:ascii="宋体" w:hAnsi="宋体" w:eastAsia="宋体" w:cs="宋体"/>
          <w:sz w:val="21"/>
          <w:szCs w:val="21"/>
          <w:lang w:val="en-US" w:eastAsia="zh-CN"/>
        </w:rPr>
        <w:t>/h</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基础率校准</w:t>
      </w:r>
      <w:r>
        <w:rPr>
          <w:rFonts w:hint="eastAsia" w:ascii="宋体" w:hAnsi="宋体" w:eastAsia="宋体" w:cs="宋体"/>
          <w:sz w:val="21"/>
          <w:szCs w:val="21"/>
          <w:lang w:eastAsia="zh-CN"/>
        </w:rPr>
        <w:t>功能</w:t>
      </w:r>
      <w:r>
        <w:rPr>
          <w:rFonts w:hint="eastAsia" w:ascii="宋体" w:hAnsi="宋体" w:eastAsia="宋体" w:cs="宋体"/>
          <w:sz w:val="21"/>
          <w:szCs w:val="21"/>
        </w:rPr>
        <w:t>：有</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6.临时基础率功能：有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7.大剂</w:t>
      </w:r>
      <w:r>
        <w:rPr>
          <w:rFonts w:hint="eastAsia" w:ascii="宋体" w:hAnsi="宋体" w:eastAsia="宋体" w:cs="宋体"/>
          <w:sz w:val="21"/>
          <w:szCs w:val="21"/>
          <w:lang w:eastAsia="zh-CN"/>
        </w:rPr>
        <w:t>量预设功能：有</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大剂量向导</w:t>
      </w:r>
      <w:r>
        <w:rPr>
          <w:rFonts w:hint="eastAsia" w:ascii="宋体" w:hAnsi="宋体" w:eastAsia="宋体" w:cs="宋体"/>
          <w:sz w:val="21"/>
          <w:szCs w:val="21"/>
          <w:lang w:eastAsia="zh-CN"/>
        </w:rPr>
        <w:t>功能</w:t>
      </w:r>
      <w:r>
        <w:rPr>
          <w:rFonts w:hint="eastAsia" w:ascii="宋体" w:hAnsi="宋体" w:eastAsia="宋体" w:cs="宋体"/>
          <w:sz w:val="21"/>
          <w:szCs w:val="21"/>
        </w:rPr>
        <w:t>：有</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9.方波大剂量功能：有</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大剂量输注速度</w:t>
      </w:r>
      <w:r>
        <w:rPr>
          <w:rFonts w:hint="eastAsia" w:ascii="宋体" w:hAnsi="宋体" w:eastAsia="宋体" w:cs="宋体"/>
          <w:sz w:val="21"/>
          <w:szCs w:val="21"/>
          <w:lang w:eastAsia="zh-CN"/>
        </w:rPr>
        <w:t>可调功能：有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用</w:t>
      </w:r>
      <w:r>
        <w:rPr>
          <w:rFonts w:hint="eastAsia" w:ascii="宋体" w:hAnsi="宋体" w:eastAsia="宋体" w:cs="宋体"/>
          <w:sz w:val="21"/>
          <w:szCs w:val="21"/>
        </w:rPr>
        <w:t>餐提示</w:t>
      </w:r>
      <w:r>
        <w:rPr>
          <w:rFonts w:hint="eastAsia" w:ascii="宋体" w:hAnsi="宋体" w:eastAsia="宋体" w:cs="宋体"/>
          <w:sz w:val="21"/>
          <w:szCs w:val="21"/>
          <w:lang w:eastAsia="zh-CN"/>
        </w:rPr>
        <w:t>功能：有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装药方式：</w:t>
      </w:r>
      <w:r>
        <w:rPr>
          <w:rFonts w:hint="eastAsia" w:ascii="宋体" w:hAnsi="宋体" w:eastAsia="宋体" w:cs="宋体"/>
          <w:sz w:val="21"/>
          <w:szCs w:val="21"/>
          <w:lang w:eastAsia="zh-CN"/>
        </w:rPr>
        <w:t>螺杆</w:t>
      </w:r>
      <w:r>
        <w:rPr>
          <w:rFonts w:hint="eastAsia" w:ascii="宋体" w:hAnsi="宋体" w:eastAsia="宋体" w:cs="宋体"/>
          <w:sz w:val="21"/>
          <w:szCs w:val="21"/>
        </w:rPr>
        <w:t>自动复位，自动计算所装药量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大剂量回顾记录：≥</w:t>
      </w:r>
      <w:r>
        <w:rPr>
          <w:rFonts w:hint="eastAsia" w:ascii="宋体" w:hAnsi="宋体" w:eastAsia="宋体" w:cs="宋体"/>
          <w:sz w:val="21"/>
          <w:szCs w:val="21"/>
        </w:rPr>
        <w:t>50条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基础率回顾记录：≥</w:t>
      </w:r>
      <w:r>
        <w:rPr>
          <w:rFonts w:hint="eastAsia" w:ascii="宋体" w:hAnsi="宋体" w:eastAsia="宋体" w:cs="宋体"/>
          <w:sz w:val="21"/>
          <w:szCs w:val="21"/>
        </w:rPr>
        <w:t>50条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日总量回顾记录：≥</w:t>
      </w:r>
      <w:r>
        <w:rPr>
          <w:rFonts w:hint="eastAsia" w:ascii="宋体" w:hAnsi="宋体" w:eastAsia="宋体" w:cs="宋体"/>
          <w:sz w:val="21"/>
          <w:szCs w:val="21"/>
        </w:rPr>
        <w:t>50条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排气记录：≥</w:t>
      </w:r>
      <w:r>
        <w:rPr>
          <w:rFonts w:hint="eastAsia" w:ascii="宋体" w:hAnsi="宋体" w:eastAsia="宋体" w:cs="宋体"/>
          <w:sz w:val="21"/>
          <w:szCs w:val="21"/>
        </w:rPr>
        <w:t>50条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报警记录：≥</w:t>
      </w:r>
      <w:r>
        <w:rPr>
          <w:rFonts w:hint="eastAsia" w:ascii="宋体" w:hAnsi="宋体" w:eastAsia="宋体" w:cs="宋体"/>
          <w:sz w:val="21"/>
          <w:szCs w:val="21"/>
        </w:rPr>
        <w:t>50条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电池：1节7号（AAA）电池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防水等级</w:t>
      </w:r>
      <w:r>
        <w:rPr>
          <w:rFonts w:hint="eastAsia" w:ascii="宋体" w:hAnsi="宋体" w:eastAsia="宋体" w:cs="宋体"/>
          <w:sz w:val="21"/>
          <w:szCs w:val="21"/>
          <w:lang w:eastAsia="zh-CN"/>
        </w:rPr>
        <w:t>标准</w:t>
      </w:r>
      <w:r>
        <w:rPr>
          <w:rFonts w:hint="eastAsia" w:ascii="宋体" w:hAnsi="宋体" w:eastAsia="宋体" w:cs="宋体"/>
          <w:sz w:val="21"/>
          <w:szCs w:val="21"/>
        </w:rPr>
        <w:t>：IPX8</w:t>
      </w:r>
    </w:p>
    <w:p>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267320049"/>
      <w:bookmarkStart w:id="1" w:name="_Toc340223144"/>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59252859"/>
      <w:bookmarkEnd w:id="7"/>
      <w:bookmarkStart w:id="8" w:name="_Toc344475124"/>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ascii="宋体" w:hAnsi="宋体"/>
          <w:sz w:val="28"/>
          <w:szCs w:val="28"/>
        </w:rPr>
      </w:pPr>
      <w:r>
        <w:rPr>
          <w:rFonts w:ascii="宋体" w:hAnsi="宋体"/>
          <w:sz w:val="28"/>
          <w:szCs w:val="28"/>
        </w:rPr>
        <w:t>（二）其他未尽事宜由供需双方在采购合同中详细约定。</w:t>
      </w:r>
      <w:bookmarkStart w:id="9" w:name="_Toc187655645"/>
      <w:bookmarkEnd w:id="9"/>
    </w:p>
    <w:p>
      <w:pPr>
        <w:pStyle w:val="2"/>
        <w:rPr>
          <w:rFonts w:ascii="宋体" w:hAnsi="宋体"/>
          <w:sz w:val="28"/>
          <w:szCs w:val="28"/>
        </w:rPr>
      </w:pPr>
    </w:p>
    <w:p>
      <w:pPr>
        <w:pStyle w:val="10"/>
        <w:rPr>
          <w:rFonts w:hint="eastAsia"/>
        </w:rPr>
      </w:pPr>
      <w:r>
        <w:br w:type="page"/>
      </w:r>
    </w:p>
    <w:p>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pPr>
        <w:pStyle w:val="20"/>
        <w:spacing w:line="288" w:lineRule="auto"/>
        <w:rPr>
          <w:rFonts w:hint="eastAsia" w:ascii="宋体" w:hAnsi="宋体"/>
          <w:sz w:val="24"/>
          <w:szCs w:val="24"/>
        </w:rPr>
      </w:pPr>
    </w:p>
    <w:p>
      <w:pPr>
        <w:pStyle w:val="20"/>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5"/>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13008358"/>
      <w:bookmarkStart w:id="13" w:name="_Toc342913421"/>
      <w:bookmarkStart w:id="14" w:name="_Toc313888362"/>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3"/>
      <w:bookmarkStart w:id="16" w:name="OLE_LINK4"/>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5"/>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7"/>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总报价：</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相关补充说明：</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法定代表人或授权代表（签字）：</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法定代表人或授权代表联系电话：</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p>
    <w:p>
      <w:pPr>
        <w:pStyle w:val="47"/>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7"/>
        <w:spacing w:line="440" w:lineRule="exact"/>
        <w:ind w:firstLine="4440" w:firstLineChars="1850"/>
        <w:rPr>
          <w:rFonts w:ascii="宋体" w:eastAsia="宋体"/>
          <w:sz w:val="24"/>
          <w:szCs w:val="24"/>
        </w:rPr>
      </w:pPr>
    </w:p>
    <w:p>
      <w:pPr>
        <w:pStyle w:val="47"/>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10401" w:y="4"/>
      <w:rPr>
        <w:rStyle w:val="27"/>
      </w:rPr>
    </w:pPr>
  </w:p>
  <w:p>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C6754181"/>
    <w:multiLevelType w:val="singleLevel"/>
    <w:tmpl w:val="C6754181"/>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2">
    <w:nsid w:val="0756D479"/>
    <w:multiLevelType w:val="singleLevel"/>
    <w:tmpl w:val="0756D479"/>
    <w:lvl w:ilvl="0" w:tentative="0">
      <w:start w:val="3"/>
      <w:numFmt w:val="chineseCounting"/>
      <w:suff w:val="space"/>
      <w:lvlText w:val="第%1章"/>
      <w:lvlJc w:val="left"/>
      <w:rPr>
        <w:rFonts w:hint="eastAsia"/>
      </w:rPr>
    </w:lvl>
  </w:abstractNum>
  <w:abstractNum w:abstractNumId="3">
    <w:nsid w:val="26043312"/>
    <w:multiLevelType w:val="multilevel"/>
    <w:tmpl w:val="26043312"/>
    <w:lvl w:ilvl="0" w:tentative="0">
      <w:start w:val="1"/>
      <w:numFmt w:val="decimal"/>
      <w:lvlText w:val="%1."/>
      <w:lvlJc w:val="left"/>
      <w:pPr>
        <w:ind w:left="425" w:hanging="425"/>
      </w:pPr>
    </w:lvl>
    <w:lvl w:ilvl="1" w:tentative="0">
      <w:start w:val="1"/>
      <w:numFmt w:val="decimal"/>
      <w:pStyle w:val="52"/>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52915E29"/>
    <w:multiLevelType w:val="multilevel"/>
    <w:tmpl w:val="52915E29"/>
    <w:lvl w:ilvl="0" w:tentative="0">
      <w:start w:val="1"/>
      <w:numFmt w:val="decimal"/>
      <w:pStyle w:val="39"/>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59408D"/>
    <w:rsid w:val="0A981059"/>
    <w:rsid w:val="0AAB1FCF"/>
    <w:rsid w:val="0ABC216B"/>
    <w:rsid w:val="0B220922"/>
    <w:rsid w:val="0B41524D"/>
    <w:rsid w:val="0B7C085C"/>
    <w:rsid w:val="0B814CA4"/>
    <w:rsid w:val="0B8438BA"/>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F02344"/>
    <w:rsid w:val="0D0E115E"/>
    <w:rsid w:val="0D15095B"/>
    <w:rsid w:val="0D3A0159"/>
    <w:rsid w:val="0D4F7E3A"/>
    <w:rsid w:val="0D554967"/>
    <w:rsid w:val="0D5F116F"/>
    <w:rsid w:val="0D657115"/>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D65E3F"/>
    <w:rsid w:val="320A4FF2"/>
    <w:rsid w:val="321626E0"/>
    <w:rsid w:val="32670430"/>
    <w:rsid w:val="32A07DC3"/>
    <w:rsid w:val="32AB08B4"/>
    <w:rsid w:val="32AF39F8"/>
    <w:rsid w:val="32E37ACB"/>
    <w:rsid w:val="32E54A3C"/>
    <w:rsid w:val="32E91BA2"/>
    <w:rsid w:val="33022C64"/>
    <w:rsid w:val="330C763F"/>
    <w:rsid w:val="331873C9"/>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5D22DC1"/>
    <w:rsid w:val="361C17DD"/>
    <w:rsid w:val="36213401"/>
    <w:rsid w:val="365F6956"/>
    <w:rsid w:val="36824BF5"/>
    <w:rsid w:val="369167D9"/>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B60D47"/>
    <w:rsid w:val="3CB871EC"/>
    <w:rsid w:val="3CDF3109"/>
    <w:rsid w:val="3CE31E2F"/>
    <w:rsid w:val="3CF15DF9"/>
    <w:rsid w:val="3D2008B6"/>
    <w:rsid w:val="3D4E0F7F"/>
    <w:rsid w:val="3D6B7F55"/>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960D0"/>
    <w:rsid w:val="406F6F0B"/>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173BBC"/>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5313D1"/>
    <w:rsid w:val="556056AC"/>
    <w:rsid w:val="5579650B"/>
    <w:rsid w:val="55820BFC"/>
    <w:rsid w:val="55825812"/>
    <w:rsid w:val="559A7000"/>
    <w:rsid w:val="55A03EEB"/>
    <w:rsid w:val="55B94AF1"/>
    <w:rsid w:val="55CB5AB1"/>
    <w:rsid w:val="55FC102D"/>
    <w:rsid w:val="56067820"/>
    <w:rsid w:val="565568EC"/>
    <w:rsid w:val="56660C90"/>
    <w:rsid w:val="56833383"/>
    <w:rsid w:val="56B822BF"/>
    <w:rsid w:val="56E9366F"/>
    <w:rsid w:val="56F16EF6"/>
    <w:rsid w:val="56FC7572"/>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B96E19"/>
    <w:rsid w:val="64D76AFB"/>
    <w:rsid w:val="64FB193A"/>
    <w:rsid w:val="651D7306"/>
    <w:rsid w:val="6522365D"/>
    <w:rsid w:val="65476131"/>
    <w:rsid w:val="654A79CF"/>
    <w:rsid w:val="65510D5D"/>
    <w:rsid w:val="6557763A"/>
    <w:rsid w:val="656B0071"/>
    <w:rsid w:val="657433D5"/>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05100A"/>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9"/>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qFormat/>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next w:val="1"/>
    <w:qFormat/>
    <w:uiPriority w:val="0"/>
    <w:pPr>
      <w:ind w:firstLine="420" w:firstLineChars="200"/>
    </w:pPr>
  </w:style>
  <w:style w:type="paragraph" w:styleId="11">
    <w:name w:val="List Bullet"/>
    <w:basedOn w:val="1"/>
    <w:qFormat/>
    <w:uiPriority w:val="0"/>
    <w:pPr>
      <w:numPr>
        <w:ilvl w:val="0"/>
        <w:numId w:val="1"/>
      </w:numPr>
    </w:pPr>
  </w:style>
  <w:style w:type="paragraph" w:styleId="12">
    <w:name w:val="Document Map"/>
    <w:basedOn w:val="1"/>
    <w:semiHidden/>
    <w:qFormat/>
    <w:uiPriority w:val="0"/>
    <w:pPr>
      <w:shd w:val="clear" w:color="auto" w:fill="000080"/>
    </w:pPr>
  </w:style>
  <w:style w:type="paragraph" w:styleId="13">
    <w:name w:val="Body Text Indent"/>
    <w:basedOn w:val="1"/>
    <w:qFormat/>
    <w:uiPriority w:val="0"/>
    <w:pPr>
      <w:ind w:firstLine="540"/>
    </w:pPr>
    <w:rPr>
      <w:rFonts w:eastAsia="宋体"/>
      <w:b/>
      <w:kern w:val="2"/>
      <w:sz w:val="32"/>
      <w:lang w:val="en-US" w:eastAsia="zh-CN"/>
    </w:rPr>
  </w:style>
  <w:style w:type="paragraph" w:styleId="14">
    <w:name w:val="Plain Text"/>
    <w:basedOn w:val="1"/>
    <w:link w:val="30"/>
    <w:qFormat/>
    <w:uiPriority w:val="0"/>
    <w:rPr>
      <w:rFonts w:ascii="宋体" w:hAnsi="Courier New"/>
      <w:kern w:val="0"/>
      <w:sz w:val="20"/>
    </w:rPr>
  </w:style>
  <w:style w:type="paragraph" w:styleId="15">
    <w:name w:val="Date"/>
    <w:basedOn w:val="1"/>
    <w:next w:val="1"/>
    <w:link w:val="31"/>
    <w:qFormat/>
    <w:uiPriority w:val="0"/>
    <w:pPr>
      <w:ind w:left="100" w:leftChars="2500"/>
    </w:pPr>
    <w:rPr>
      <w:rFonts w:ascii="仿宋_GB2312" w:eastAsia="仿宋_GB2312"/>
      <w:sz w:val="32"/>
    </w:rPr>
  </w:style>
  <w:style w:type="paragraph" w:styleId="16">
    <w:name w:val="Body Text Indent 2"/>
    <w:basedOn w:val="1"/>
    <w:qFormat/>
    <w:uiPriority w:val="0"/>
    <w:pPr>
      <w:spacing w:after="120" w:afterLines="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pPr>
      <w:spacing w:line="180" w:lineRule="auto"/>
      <w:jc w:val="center"/>
    </w:pPr>
    <w:rPr>
      <w:sz w:val="30"/>
    </w:rPr>
  </w:style>
  <w:style w:type="paragraph" w:styleId="21">
    <w:name w:val="Body Text Indent 3"/>
    <w:basedOn w:val="1"/>
    <w:qFormat/>
    <w:uiPriority w:val="0"/>
    <w:pPr>
      <w:spacing w:after="120" w:afterLines="0"/>
      <w:ind w:left="420" w:leftChars="200"/>
    </w:pPr>
    <w:rPr>
      <w:sz w:val="16"/>
      <w:szCs w:val="16"/>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customStyle="1" w:styleId="29">
    <w:name w:val="标题 2 Char"/>
    <w:link w:val="7"/>
    <w:qFormat/>
    <w:uiPriority w:val="0"/>
    <w:rPr>
      <w:rFonts w:ascii="宋体" w:hAnsi="宋体" w:eastAsia="宋体"/>
      <w:kern w:val="2"/>
      <w:sz w:val="28"/>
      <w:lang w:bidi="ar-SA"/>
    </w:rPr>
  </w:style>
  <w:style w:type="character" w:customStyle="1" w:styleId="30">
    <w:name w:val="纯文本 Char"/>
    <w:link w:val="14"/>
    <w:qFormat/>
    <w:uiPriority w:val="0"/>
    <w:rPr>
      <w:rFonts w:ascii="宋体" w:hAnsi="Courier New" w:eastAsia="宋体"/>
      <w:lang w:bidi="ar-SA"/>
    </w:rPr>
  </w:style>
  <w:style w:type="character" w:customStyle="1" w:styleId="31">
    <w:name w:val="日期 Char"/>
    <w:link w:val="15"/>
    <w:qFormat/>
    <w:uiPriority w:val="0"/>
    <w:rPr>
      <w:rFonts w:ascii="仿宋_GB2312" w:eastAsia="仿宋_GB2312"/>
      <w:kern w:val="2"/>
      <w:sz w:val="32"/>
      <w:lang w:val="en-US" w:eastAsia="zh-CN" w:bidi="ar-SA"/>
    </w:rPr>
  </w:style>
  <w:style w:type="character" w:customStyle="1" w:styleId="32">
    <w:name w:val="NormalCharacter"/>
    <w:qFormat/>
    <w:uiPriority w:val="0"/>
    <w:rPr>
      <w:kern w:val="2"/>
      <w:sz w:val="21"/>
      <w:lang w:val="en-US" w:eastAsia="zh-CN" w:bidi="ar-SA"/>
    </w:rPr>
  </w:style>
  <w:style w:type="character" w:customStyle="1" w:styleId="33">
    <w:name w:val="无"/>
    <w:qFormat/>
    <w:uiPriority w:val="0"/>
  </w:style>
  <w:style w:type="character" w:customStyle="1" w:styleId="34">
    <w:name w:val="v151"/>
    <w:qFormat/>
    <w:uiPriority w:val="0"/>
    <w:rPr>
      <w:sz w:val="18"/>
    </w:rPr>
  </w:style>
  <w:style w:type="character" w:customStyle="1" w:styleId="35">
    <w:name w:val="font1"/>
    <w:qFormat/>
    <w:uiPriority w:val="0"/>
    <w:rPr>
      <w:color w:val="000000"/>
      <w:sz w:val="18"/>
    </w:rPr>
  </w:style>
  <w:style w:type="character" w:customStyle="1" w:styleId="36">
    <w:name w:val="apple-converted-space"/>
    <w:basedOn w:val="25"/>
    <w:qFormat/>
    <w:uiPriority w:val="0"/>
  </w:style>
  <w:style w:type="paragraph" w:customStyle="1" w:styleId="37">
    <w:name w:val="一、标题"/>
    <w:basedOn w:val="1"/>
    <w:qFormat/>
    <w:uiPriority w:val="0"/>
    <w:rPr>
      <w:b/>
      <w:sz w:val="28"/>
    </w:rPr>
  </w:style>
  <w:style w:type="paragraph" w:customStyle="1" w:styleId="38">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39">
    <w:name w:val="正文序号 1"/>
    <w:basedOn w:val="1"/>
    <w:qFormat/>
    <w:uiPriority w:val="0"/>
    <w:pPr>
      <w:numPr>
        <w:ilvl w:val="0"/>
        <w:numId w:val="2"/>
      </w:numPr>
      <w:tabs>
        <w:tab w:val="left" w:pos="839"/>
      </w:tabs>
      <w:spacing w:before="60"/>
    </w:pPr>
    <w:rPr>
      <w:szCs w:val="24"/>
    </w:rPr>
  </w:style>
  <w:style w:type="paragraph" w:customStyle="1" w:styleId="40">
    <w:name w:val="默认段落字体 Para Char Char Char Char"/>
    <w:basedOn w:val="1"/>
    <w:qFormat/>
    <w:uiPriority w:val="0"/>
    <w:rPr>
      <w:rFonts w:ascii="Times New Roman" w:hAnsi="Times New Roman"/>
      <w:szCs w:val="24"/>
    </w:rPr>
  </w:style>
  <w:style w:type="paragraph" w:customStyle="1" w:styleId="41">
    <w:name w:val="正文文字缩进"/>
    <w:basedOn w:val="1"/>
    <w:qFormat/>
    <w:uiPriority w:val="0"/>
    <w:pPr>
      <w:widowControl/>
      <w:spacing w:line="351" w:lineRule="atLeast"/>
      <w:ind w:firstLine="436"/>
      <w:textAlignment w:val="baseline"/>
    </w:pPr>
    <w:rPr>
      <w:color w:val="000000"/>
      <w:kern w:val="0"/>
      <w:sz w:val="30"/>
      <w:u w:val="none" w:color="000000"/>
    </w:rPr>
  </w:style>
  <w:style w:type="paragraph" w:customStyle="1" w:styleId="42">
    <w:name w:val="style12"/>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rPr>
      <w:szCs w:val="24"/>
    </w:rPr>
  </w:style>
  <w:style w:type="paragraph" w:customStyle="1" w:styleId="44">
    <w:name w:val="p0"/>
    <w:basedOn w:val="1"/>
    <w:qFormat/>
    <w:uiPriority w:val="0"/>
    <w:pPr>
      <w:widowControl/>
    </w:pPr>
    <w:rPr>
      <w:kern w:val="0"/>
      <w:szCs w:val="21"/>
    </w:rPr>
  </w:style>
  <w:style w:type="paragraph" w:customStyle="1" w:styleId="45">
    <w:name w:val="1"/>
    <w:basedOn w:val="1"/>
    <w:next w:val="14"/>
    <w:qFormat/>
    <w:uiPriority w:val="0"/>
    <w:rPr>
      <w:rFonts w:ascii="宋体" w:hAnsi="Courier New"/>
    </w:rPr>
  </w:style>
  <w:style w:type="paragraph" w:customStyle="1" w:styleId="46">
    <w:name w:val="Char Char Char Char"/>
    <w:basedOn w:val="12"/>
    <w:qFormat/>
    <w:uiPriority w:val="0"/>
    <w:pPr>
      <w:adjustRightInd w:val="0"/>
      <w:snapToGrid w:val="0"/>
      <w:spacing w:line="360" w:lineRule="auto"/>
    </w:pPr>
    <w:rPr>
      <w:sz w:val="28"/>
    </w:rPr>
  </w:style>
  <w:style w:type="paragraph" w:customStyle="1" w:styleId="47">
    <w:name w:val="样式 正文（首行缩进两字） + 宋体 小四"/>
    <w:basedOn w:val="10"/>
    <w:qFormat/>
    <w:uiPriority w:val="0"/>
    <w:pPr>
      <w:spacing w:line="100" w:lineRule="atLeast"/>
      <w:ind w:firstLine="614" w:firstLineChars="192"/>
      <w:jc w:val="left"/>
    </w:pPr>
    <w:rPr>
      <w:rFonts w:ascii="仿宋_GB2312" w:hAnsi="宋体" w:eastAsia="仿宋_GB2312"/>
      <w:sz w:val="32"/>
    </w:rPr>
  </w:style>
  <w:style w:type="paragraph" w:customStyle="1" w:styleId="48">
    <w:name w:val="UserStyle_0"/>
    <w:basedOn w:val="1"/>
    <w:qFormat/>
    <w:uiPriority w:val="0"/>
    <w:pPr>
      <w:spacing w:after="0"/>
      <w:ind w:firstLine="420" w:firstLineChars="200"/>
      <w:jc w:val="both"/>
      <w:textAlignment w:val="baseline"/>
    </w:p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0">
    <w:name w:val="_Style 2"/>
    <w:basedOn w:val="1"/>
    <w:qFormat/>
    <w:uiPriority w:val="0"/>
    <w:pPr>
      <w:ind w:firstLine="420" w:firstLineChars="200"/>
    </w:pPr>
    <w:rPr>
      <w:rFonts w:ascii="Times New Roman" w:hAnsi="Times New Roman" w:eastAsia="宋体" w:cs="Times New Roman"/>
    </w:rPr>
  </w:style>
  <w:style w:type="paragraph" w:customStyle="1" w:styleId="51">
    <w:name w:val="p15"/>
    <w:basedOn w:val="1"/>
    <w:qFormat/>
    <w:uiPriority w:val="0"/>
    <w:rPr>
      <w:rFonts w:ascii="Arial Unicode MS" w:hAnsi="Arial Unicode MS" w:eastAsia="宋体" w:cs="宋体"/>
      <w:color w:val="000000"/>
      <w:sz w:val="24"/>
    </w:rPr>
  </w:style>
  <w:style w:type="paragraph" w:customStyle="1" w:styleId="52">
    <w:name w:val="2级小标题"/>
    <w:basedOn w:val="6"/>
    <w:qFormat/>
    <w:uiPriority w:val="0"/>
    <w:pPr>
      <w:numPr>
        <w:ilvl w:val="1"/>
        <w:numId w:val="3"/>
      </w:numPr>
      <w:spacing w:line="360" w:lineRule="auto"/>
    </w:pPr>
    <w:rPr>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16</Pages>
  <Words>4653</Words>
  <Characters>4903</Characters>
  <Lines>49</Lines>
  <Paragraphs>13</Paragraphs>
  <TotalTime>8</TotalTime>
  <ScaleCrop>false</ScaleCrop>
  <LinksUpToDate>false</LinksUpToDate>
  <CharactersWithSpaces>5707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2021-03-04T03:30:00Z</cp:lastPrinted>
  <dcterms:modified xsi:type="dcterms:W3CDTF">2023-05-06T07:43:27Z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EAF946D622DA48C7AC14B21374649BDC_13</vt:lpwstr>
  </property>
</Properties>
</file>